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93B1F" w14:textId="77777777" w:rsidR="00585EC2" w:rsidRPr="00585EC2" w:rsidRDefault="00585EC2" w:rsidP="00585EC2">
      <w:pPr>
        <w:spacing w:line="276" w:lineRule="auto"/>
        <w:jc w:val="center"/>
        <w:rPr>
          <w:rFonts w:ascii="Calibri" w:hAnsi="Calibri" w:cs="Calibri"/>
          <w:b/>
          <w:sz w:val="28"/>
          <w:szCs w:val="28"/>
        </w:rPr>
      </w:pPr>
      <w:r w:rsidRPr="00585EC2">
        <w:rPr>
          <w:rFonts w:ascii="Calibri" w:hAnsi="Calibri" w:cs="Calibri"/>
          <w:b/>
          <w:sz w:val="28"/>
          <w:szCs w:val="28"/>
        </w:rPr>
        <w:t>Biblical Authority – Part One</w:t>
      </w:r>
    </w:p>
    <w:p w14:paraId="4E9DD274" w14:textId="77777777" w:rsidR="00585EC2" w:rsidRPr="00585EC2" w:rsidRDefault="00585EC2" w:rsidP="00585EC2">
      <w:pPr>
        <w:spacing w:line="276" w:lineRule="auto"/>
        <w:jc w:val="center"/>
        <w:rPr>
          <w:rFonts w:ascii="Calibri" w:hAnsi="Calibri" w:cs="Calibri"/>
          <w:b/>
          <w:sz w:val="28"/>
          <w:szCs w:val="28"/>
        </w:rPr>
      </w:pPr>
      <w:r w:rsidRPr="00585EC2">
        <w:rPr>
          <w:rFonts w:ascii="Calibri" w:hAnsi="Calibri" w:cs="Calibri"/>
          <w:b/>
          <w:sz w:val="28"/>
          <w:szCs w:val="28"/>
        </w:rPr>
        <w:t>THE INSPIRATION OF THE BIBLE | THE CREDIBILITY OF THE BIBLE</w:t>
      </w:r>
    </w:p>
    <w:p w14:paraId="179F7CD7" w14:textId="1238CC9E" w:rsidR="00585EC2" w:rsidRDefault="00585EC2" w:rsidP="00585EC2">
      <w:pPr>
        <w:spacing w:line="276" w:lineRule="auto"/>
        <w:rPr>
          <w:rFonts w:ascii="Calibri" w:hAnsi="Calibri" w:cs="Calibri"/>
          <w:b/>
          <w:sz w:val="28"/>
          <w:szCs w:val="28"/>
        </w:rPr>
      </w:pPr>
      <w:r>
        <w:rPr>
          <w:rFonts w:ascii="Calibri" w:hAnsi="Calibri" w:cs="Calibri"/>
          <w:b/>
          <w:sz w:val="28"/>
          <w:szCs w:val="28"/>
        </w:rPr>
        <w:t xml:space="preserve">Sports- anyone in here know a lot about their team? </w:t>
      </w:r>
    </w:p>
    <w:p w14:paraId="40987985" w14:textId="77777777" w:rsidR="00585EC2" w:rsidRPr="00585EC2" w:rsidRDefault="00585EC2" w:rsidP="00585EC2">
      <w:pPr>
        <w:spacing w:line="276" w:lineRule="auto"/>
        <w:rPr>
          <w:rFonts w:ascii="Calibri" w:hAnsi="Calibri" w:cs="Calibri"/>
          <w:b/>
          <w:sz w:val="28"/>
          <w:szCs w:val="28"/>
        </w:rPr>
      </w:pPr>
    </w:p>
    <w:p w14:paraId="5C850FA2" w14:textId="77777777" w:rsidR="00585EC2" w:rsidRPr="00585EC2" w:rsidRDefault="00585EC2" w:rsidP="00585EC2">
      <w:pPr>
        <w:spacing w:line="276" w:lineRule="auto"/>
        <w:rPr>
          <w:rFonts w:ascii="Calibri" w:hAnsi="Calibri" w:cs="Calibri"/>
          <w:sz w:val="28"/>
          <w:szCs w:val="28"/>
          <w:u w:val="single"/>
        </w:rPr>
      </w:pPr>
      <w:r w:rsidRPr="00585EC2">
        <w:rPr>
          <w:rFonts w:ascii="Calibri" w:hAnsi="Calibri" w:cs="Calibri"/>
          <w:b/>
          <w:sz w:val="28"/>
          <w:szCs w:val="28"/>
          <w:u w:val="single"/>
        </w:rPr>
        <w:t>INTRODUCTION:</w:t>
      </w:r>
      <w:r w:rsidRPr="00585EC2">
        <w:rPr>
          <w:rFonts w:ascii="Calibri" w:hAnsi="Calibri" w:cs="Calibri"/>
          <w:sz w:val="28"/>
          <w:szCs w:val="28"/>
          <w:u w:val="single"/>
        </w:rPr>
        <w:t xml:space="preserve"> </w:t>
      </w:r>
    </w:p>
    <w:p w14:paraId="77B59749" w14:textId="77777777" w:rsidR="00585EC2" w:rsidRPr="00585EC2" w:rsidRDefault="00585EC2" w:rsidP="00585EC2">
      <w:pPr>
        <w:spacing w:line="276" w:lineRule="auto"/>
        <w:rPr>
          <w:rFonts w:ascii="Calibri" w:hAnsi="Calibri" w:cs="Calibri"/>
          <w:sz w:val="28"/>
          <w:szCs w:val="28"/>
        </w:rPr>
      </w:pPr>
      <w:r w:rsidRPr="00585EC2">
        <w:rPr>
          <w:rFonts w:ascii="Calibri" w:hAnsi="Calibri" w:cs="Calibri"/>
          <w:sz w:val="28"/>
          <w:szCs w:val="28"/>
        </w:rPr>
        <w:t xml:space="preserve">Biblical authority is the foundation distinctive of Bible-believing Baptists. The Bible is our only authority in all matters of faith and practice, because the Bible is inspired by God and bears the absolute authority of God Himself. </w:t>
      </w:r>
    </w:p>
    <w:p w14:paraId="0C79B8C5" w14:textId="77777777" w:rsidR="00585EC2" w:rsidRPr="00585EC2" w:rsidRDefault="00585EC2" w:rsidP="00585EC2">
      <w:pPr>
        <w:spacing w:line="276" w:lineRule="auto"/>
        <w:rPr>
          <w:rFonts w:ascii="Calibri" w:hAnsi="Calibri" w:cs="Calibri"/>
          <w:sz w:val="28"/>
          <w:szCs w:val="28"/>
        </w:rPr>
      </w:pPr>
    </w:p>
    <w:p w14:paraId="34B20A99" w14:textId="77777777" w:rsidR="00585EC2" w:rsidRPr="00585EC2" w:rsidRDefault="00585EC2" w:rsidP="00585EC2">
      <w:pPr>
        <w:pStyle w:val="ListParagraph"/>
        <w:numPr>
          <w:ilvl w:val="0"/>
          <w:numId w:val="2"/>
        </w:numPr>
        <w:spacing w:line="276" w:lineRule="auto"/>
        <w:ind w:left="360"/>
        <w:rPr>
          <w:rFonts w:ascii="Calibri" w:hAnsi="Calibri" w:cs="Calibri"/>
          <w:b/>
          <w:sz w:val="28"/>
          <w:szCs w:val="28"/>
          <w:u w:val="single"/>
        </w:rPr>
      </w:pPr>
      <w:r w:rsidRPr="00585EC2">
        <w:rPr>
          <w:rFonts w:ascii="Calibri" w:hAnsi="Calibri" w:cs="Calibri"/>
          <w:b/>
          <w:sz w:val="28"/>
          <w:szCs w:val="28"/>
          <w:u w:val="single"/>
        </w:rPr>
        <w:t xml:space="preserve">THE INSPIRATION OF THE BIBLE – DEFINED </w:t>
      </w:r>
    </w:p>
    <w:p w14:paraId="2D4D6FCB" w14:textId="77777777" w:rsidR="00585EC2" w:rsidRPr="00585EC2" w:rsidRDefault="00585EC2" w:rsidP="00585EC2">
      <w:pPr>
        <w:pStyle w:val="ListParagraph"/>
        <w:spacing w:line="276" w:lineRule="auto"/>
        <w:ind w:left="360"/>
        <w:rPr>
          <w:rFonts w:ascii="Calibri" w:hAnsi="Calibri" w:cs="Calibri"/>
          <w:i/>
          <w:sz w:val="28"/>
          <w:szCs w:val="28"/>
        </w:rPr>
      </w:pPr>
      <w:r w:rsidRPr="00585EC2">
        <w:rPr>
          <w:rFonts w:ascii="Calibri" w:hAnsi="Calibri" w:cs="Calibri"/>
          <w:iCs/>
          <w:sz w:val="28"/>
          <w:szCs w:val="28"/>
        </w:rPr>
        <w:t>Inspiration refers to the way in which God gave us the Bible. Having revealed Himself to man, God then had this revelation recorded in written form.</w:t>
      </w:r>
      <w:r w:rsidRPr="00585EC2">
        <w:rPr>
          <w:rFonts w:ascii="Calibri" w:hAnsi="Calibri" w:cs="Calibri"/>
          <w:i/>
          <w:sz w:val="28"/>
          <w:szCs w:val="28"/>
        </w:rPr>
        <w:t xml:space="preserve"> </w:t>
      </w:r>
    </w:p>
    <w:p w14:paraId="0EC67AEB" w14:textId="77777777" w:rsidR="00585EC2" w:rsidRPr="00585EC2" w:rsidRDefault="00585EC2" w:rsidP="00585EC2">
      <w:pPr>
        <w:pStyle w:val="ListParagraph"/>
        <w:spacing w:line="276" w:lineRule="auto"/>
        <w:ind w:left="360"/>
        <w:rPr>
          <w:rFonts w:ascii="Calibri" w:hAnsi="Calibri" w:cs="Calibri"/>
          <w:i/>
          <w:sz w:val="28"/>
          <w:szCs w:val="28"/>
        </w:rPr>
      </w:pPr>
    </w:p>
    <w:p w14:paraId="6F663760" w14:textId="77777777" w:rsidR="00585EC2" w:rsidRPr="00585EC2" w:rsidRDefault="00585EC2" w:rsidP="00585EC2">
      <w:pPr>
        <w:pStyle w:val="ListParagraph"/>
        <w:numPr>
          <w:ilvl w:val="1"/>
          <w:numId w:val="2"/>
        </w:numPr>
        <w:spacing w:line="276" w:lineRule="auto"/>
        <w:ind w:left="720"/>
        <w:rPr>
          <w:rFonts w:ascii="Calibri" w:hAnsi="Calibri" w:cs="Calibri"/>
          <w:b/>
          <w:bCs/>
          <w:sz w:val="28"/>
          <w:szCs w:val="28"/>
        </w:rPr>
      </w:pPr>
      <w:r w:rsidRPr="00585EC2">
        <w:rPr>
          <w:rFonts w:ascii="Calibri" w:hAnsi="Calibri" w:cs="Calibri"/>
          <w:b/>
          <w:bCs/>
          <w:sz w:val="28"/>
          <w:szCs w:val="28"/>
        </w:rPr>
        <w:t xml:space="preserve">Biblical statements concerning inspiration. </w:t>
      </w:r>
    </w:p>
    <w:p w14:paraId="3F674BF2" w14:textId="77777777" w:rsidR="00585EC2" w:rsidRPr="00585EC2" w:rsidRDefault="00585EC2" w:rsidP="00585EC2">
      <w:pPr>
        <w:pStyle w:val="ListParagraph"/>
        <w:numPr>
          <w:ilvl w:val="2"/>
          <w:numId w:val="2"/>
        </w:numPr>
        <w:spacing w:line="276" w:lineRule="auto"/>
        <w:ind w:left="1080" w:hanging="360"/>
        <w:rPr>
          <w:rFonts w:ascii="Calibri" w:hAnsi="Calibri" w:cs="Calibri"/>
          <w:i/>
          <w:iCs/>
          <w:sz w:val="28"/>
          <w:szCs w:val="28"/>
        </w:rPr>
      </w:pPr>
      <w:r w:rsidRPr="00585EC2">
        <w:rPr>
          <w:rFonts w:ascii="Calibri" w:hAnsi="Calibri" w:cs="Calibri"/>
          <w:i/>
          <w:iCs/>
          <w:sz w:val="28"/>
          <w:szCs w:val="28"/>
        </w:rPr>
        <w:t>II Peter 1:21</w:t>
      </w:r>
    </w:p>
    <w:p w14:paraId="78D9564E"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Human penmanship – “holy men of God </w:t>
      </w:r>
      <w:proofErr w:type="spellStart"/>
      <w:r w:rsidRPr="00585EC2">
        <w:rPr>
          <w:rFonts w:ascii="Calibri" w:hAnsi="Calibri" w:cs="Calibri"/>
          <w:sz w:val="28"/>
          <w:szCs w:val="28"/>
        </w:rPr>
        <w:t>spake</w:t>
      </w:r>
      <w:proofErr w:type="spellEnd"/>
      <w:r w:rsidRPr="00585EC2">
        <w:rPr>
          <w:rFonts w:ascii="Calibri" w:hAnsi="Calibri" w:cs="Calibri"/>
          <w:sz w:val="28"/>
          <w:szCs w:val="28"/>
        </w:rPr>
        <w:t>”</w:t>
      </w:r>
    </w:p>
    <w:p w14:paraId="44D0F4E8"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Divine authorship – “moved by the Holy Ghost”</w:t>
      </w:r>
    </w:p>
    <w:p w14:paraId="1F504AD0"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 xml:space="preserve">God was the </w:t>
      </w:r>
      <w:r w:rsidRPr="00585EC2">
        <w:rPr>
          <w:rFonts w:ascii="Calibri" w:hAnsi="Calibri" w:cs="Calibri"/>
          <w:sz w:val="28"/>
          <w:szCs w:val="28"/>
          <w:highlight w:val="green"/>
        </w:rPr>
        <w:t>active</w:t>
      </w:r>
      <w:r w:rsidRPr="00585EC2">
        <w:rPr>
          <w:rFonts w:ascii="Calibri" w:hAnsi="Calibri" w:cs="Calibri"/>
          <w:sz w:val="28"/>
          <w:szCs w:val="28"/>
        </w:rPr>
        <w:t xml:space="preserve"> source of Scriptures. The word “moved” is to be borne along. The writers were consciously, willingly, carried along. As God gave the words, they wrote. </w:t>
      </w:r>
    </w:p>
    <w:p w14:paraId="6652E1EE"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 xml:space="preserve">The inspiration of the Bible is a supernatural miracle. God used approximately </w:t>
      </w:r>
      <w:r w:rsidRPr="00585EC2">
        <w:rPr>
          <w:rFonts w:ascii="Calibri" w:hAnsi="Calibri" w:cs="Calibri"/>
          <w:sz w:val="28"/>
          <w:szCs w:val="28"/>
          <w:highlight w:val="green"/>
        </w:rPr>
        <w:t>40</w:t>
      </w:r>
      <w:r w:rsidRPr="00585EC2">
        <w:rPr>
          <w:rFonts w:ascii="Calibri" w:hAnsi="Calibri" w:cs="Calibri"/>
          <w:sz w:val="28"/>
          <w:szCs w:val="28"/>
        </w:rPr>
        <w:t xml:space="preserve"> human </w:t>
      </w:r>
      <w:r w:rsidRPr="00585EC2">
        <w:rPr>
          <w:rFonts w:ascii="Calibri" w:hAnsi="Calibri" w:cs="Calibri"/>
          <w:sz w:val="28"/>
          <w:szCs w:val="28"/>
        </w:rPr>
        <w:t xml:space="preserve">writers of varying occupations and education, over a span of about </w:t>
      </w:r>
      <w:r w:rsidRPr="00585EC2">
        <w:rPr>
          <w:rFonts w:ascii="Calibri" w:hAnsi="Calibri" w:cs="Calibri"/>
          <w:sz w:val="28"/>
          <w:szCs w:val="28"/>
          <w:highlight w:val="green"/>
        </w:rPr>
        <w:t>1,600</w:t>
      </w:r>
      <w:r w:rsidRPr="00585EC2">
        <w:rPr>
          <w:rFonts w:ascii="Calibri" w:hAnsi="Calibri" w:cs="Calibri"/>
          <w:sz w:val="28"/>
          <w:szCs w:val="28"/>
        </w:rPr>
        <w:t xml:space="preserve"> years and gave us a Book with amazing unity.             </w:t>
      </w:r>
      <w:r w:rsidRPr="00585EC2">
        <w:rPr>
          <w:rFonts w:ascii="Calibri" w:hAnsi="Calibri" w:cs="Calibri"/>
          <w:i/>
          <w:iCs/>
          <w:sz w:val="28"/>
          <w:szCs w:val="28"/>
        </w:rPr>
        <w:t>II Timothy 3:16</w:t>
      </w:r>
    </w:p>
    <w:p w14:paraId="14B25589"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 xml:space="preserve">Those who delight in the original languages tell us the Greek word translated “inspired” literally means </w:t>
      </w:r>
      <w:r w:rsidRPr="00585EC2">
        <w:rPr>
          <w:rFonts w:ascii="Calibri" w:hAnsi="Calibri" w:cs="Calibri"/>
          <w:sz w:val="28"/>
          <w:szCs w:val="28"/>
          <w:highlight w:val="green"/>
        </w:rPr>
        <w:t>God-breathed</w:t>
      </w:r>
      <w:r w:rsidRPr="00585EC2">
        <w:rPr>
          <w:rFonts w:ascii="Calibri" w:hAnsi="Calibri" w:cs="Calibri"/>
          <w:sz w:val="28"/>
          <w:szCs w:val="28"/>
        </w:rPr>
        <w:t xml:space="preserve">. This Scripture clearly teaches its divine Authorship. </w:t>
      </w:r>
    </w:p>
    <w:p w14:paraId="188815BB" w14:textId="77777777" w:rsidR="00585EC2" w:rsidRPr="00585EC2" w:rsidRDefault="00585EC2" w:rsidP="00585EC2">
      <w:pPr>
        <w:spacing w:line="276" w:lineRule="auto"/>
        <w:ind w:left="720"/>
        <w:rPr>
          <w:rFonts w:ascii="Calibri" w:hAnsi="Calibri" w:cs="Calibri"/>
          <w:sz w:val="28"/>
          <w:szCs w:val="28"/>
        </w:rPr>
      </w:pPr>
    </w:p>
    <w:p w14:paraId="37B659D0" w14:textId="77777777" w:rsidR="00585EC2" w:rsidRPr="00585EC2" w:rsidRDefault="00585EC2" w:rsidP="00585EC2">
      <w:pPr>
        <w:pStyle w:val="ListParagraph"/>
        <w:numPr>
          <w:ilvl w:val="1"/>
          <w:numId w:val="2"/>
        </w:numPr>
        <w:spacing w:line="276" w:lineRule="auto"/>
        <w:ind w:left="720"/>
        <w:rPr>
          <w:rFonts w:ascii="Calibri" w:hAnsi="Calibri" w:cs="Calibri"/>
          <w:b/>
          <w:bCs/>
          <w:sz w:val="28"/>
          <w:szCs w:val="28"/>
        </w:rPr>
      </w:pPr>
      <w:r w:rsidRPr="00585EC2">
        <w:rPr>
          <w:rFonts w:ascii="Calibri" w:hAnsi="Calibri" w:cs="Calibri"/>
          <w:b/>
          <w:bCs/>
          <w:sz w:val="28"/>
          <w:szCs w:val="28"/>
        </w:rPr>
        <w:t xml:space="preserve">Inspiration defined. </w:t>
      </w:r>
    </w:p>
    <w:p w14:paraId="69A040D9" w14:textId="77777777" w:rsidR="00585EC2" w:rsidRPr="00585EC2" w:rsidRDefault="00585EC2" w:rsidP="00585EC2">
      <w:pPr>
        <w:spacing w:line="276" w:lineRule="auto"/>
        <w:ind w:left="720"/>
        <w:rPr>
          <w:rFonts w:ascii="Calibri" w:hAnsi="Calibri" w:cs="Calibri"/>
          <w:i/>
          <w:sz w:val="28"/>
          <w:szCs w:val="28"/>
        </w:rPr>
      </w:pPr>
      <w:r w:rsidRPr="00585EC2">
        <w:rPr>
          <w:rFonts w:ascii="Calibri" w:hAnsi="Calibri" w:cs="Calibri"/>
          <w:iCs/>
          <w:sz w:val="28"/>
          <w:szCs w:val="28"/>
        </w:rPr>
        <w:t>The Holy spirit moved the human writers of the Bible in such a way that they recorded the very words and sense of God, though couched in their own literary style.</w:t>
      </w:r>
      <w:r w:rsidRPr="00585EC2">
        <w:rPr>
          <w:rFonts w:ascii="Calibri" w:hAnsi="Calibri" w:cs="Calibri"/>
          <w:i/>
          <w:sz w:val="28"/>
          <w:szCs w:val="28"/>
        </w:rPr>
        <w:t xml:space="preserve"> </w:t>
      </w:r>
    </w:p>
    <w:p w14:paraId="43E4BF31"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u w:val="single"/>
        </w:rPr>
        <w:t>Confluent Inspiration</w:t>
      </w:r>
      <w:r w:rsidRPr="00585EC2">
        <w:rPr>
          <w:rFonts w:ascii="Calibri" w:hAnsi="Calibri" w:cs="Calibri"/>
          <w:sz w:val="28"/>
          <w:szCs w:val="28"/>
        </w:rPr>
        <w:t xml:space="preserve"> – Scriptures are a product of two agents, human and divine. </w:t>
      </w:r>
      <w:r w:rsidRPr="00585EC2">
        <w:rPr>
          <w:rFonts w:ascii="Calibri" w:hAnsi="Calibri" w:cs="Calibri"/>
          <w:i/>
          <w:iCs/>
          <w:sz w:val="28"/>
          <w:szCs w:val="28"/>
        </w:rPr>
        <w:t>Acts 4:25</w:t>
      </w:r>
    </w:p>
    <w:p w14:paraId="39878608" w14:textId="77777777" w:rsidR="00585EC2" w:rsidRPr="00585EC2" w:rsidRDefault="00585EC2" w:rsidP="00585EC2">
      <w:pPr>
        <w:pStyle w:val="ListParagraph"/>
        <w:numPr>
          <w:ilvl w:val="3"/>
          <w:numId w:val="2"/>
        </w:numPr>
        <w:spacing w:line="276" w:lineRule="auto"/>
        <w:ind w:left="1440"/>
        <w:rPr>
          <w:rFonts w:ascii="Calibri" w:hAnsi="Calibri" w:cs="Calibri"/>
          <w:bCs/>
          <w:sz w:val="28"/>
          <w:szCs w:val="28"/>
        </w:rPr>
      </w:pPr>
      <w:r w:rsidRPr="00585EC2">
        <w:rPr>
          <w:rFonts w:ascii="Calibri" w:hAnsi="Calibri" w:cs="Calibri"/>
          <w:bCs/>
          <w:sz w:val="28"/>
          <w:szCs w:val="28"/>
        </w:rPr>
        <w:t xml:space="preserve">Illustration: A man picks up a writing instrument and begins writing on a sheet of paper. Having done so, he may then say to another, “I have written these words.” Strictly speaking, he is incorrect in what he says, for it is the writing instrument which has done the writing. Nevertheless, the instrument could not write anything unless it was moved by the hand of a man, and the words written down are not those of the instrument but the man. </w:t>
      </w:r>
    </w:p>
    <w:p w14:paraId="1F2DA279" w14:textId="77777777" w:rsidR="00585EC2" w:rsidRPr="00585EC2" w:rsidRDefault="00585EC2" w:rsidP="00585EC2">
      <w:pPr>
        <w:pStyle w:val="ListParagraph"/>
        <w:numPr>
          <w:ilvl w:val="3"/>
          <w:numId w:val="2"/>
        </w:numPr>
        <w:spacing w:line="276" w:lineRule="auto"/>
        <w:ind w:left="1440"/>
        <w:rPr>
          <w:rFonts w:ascii="Calibri" w:hAnsi="Calibri" w:cs="Calibri"/>
          <w:bCs/>
          <w:sz w:val="28"/>
          <w:szCs w:val="28"/>
        </w:rPr>
      </w:pPr>
      <w:r w:rsidRPr="00585EC2">
        <w:rPr>
          <w:rFonts w:ascii="Calibri" w:hAnsi="Calibri" w:cs="Calibri"/>
          <w:bCs/>
          <w:sz w:val="28"/>
          <w:szCs w:val="28"/>
        </w:rPr>
        <w:t xml:space="preserve">The physical appearance of the writing will vary according to the instrument selected.  A </w:t>
      </w:r>
      <w:r w:rsidRPr="00585EC2">
        <w:rPr>
          <w:rFonts w:ascii="Calibri" w:hAnsi="Calibri" w:cs="Calibri"/>
          <w:bCs/>
          <w:sz w:val="28"/>
          <w:szCs w:val="28"/>
        </w:rPr>
        <w:lastRenderedPageBreak/>
        <w:t>word written with a fine-point pen will look different than the same word written in crayon, or with paint brush, or with a felt-tipped marker.</w:t>
      </w:r>
    </w:p>
    <w:p w14:paraId="34BEACF6" w14:textId="77777777" w:rsidR="00585EC2" w:rsidRPr="00585EC2" w:rsidRDefault="00585EC2" w:rsidP="00585EC2">
      <w:pPr>
        <w:pStyle w:val="ListParagraph"/>
        <w:numPr>
          <w:ilvl w:val="3"/>
          <w:numId w:val="2"/>
        </w:numPr>
        <w:spacing w:line="276" w:lineRule="auto"/>
        <w:ind w:left="1440"/>
        <w:rPr>
          <w:rFonts w:ascii="Calibri" w:hAnsi="Calibri" w:cs="Calibri"/>
          <w:bCs/>
          <w:sz w:val="28"/>
          <w:szCs w:val="28"/>
        </w:rPr>
      </w:pPr>
      <w:r w:rsidRPr="00585EC2">
        <w:rPr>
          <w:rFonts w:ascii="Calibri" w:hAnsi="Calibri" w:cs="Calibri"/>
          <w:bCs/>
          <w:sz w:val="28"/>
          <w:szCs w:val="28"/>
        </w:rPr>
        <w:t>In the same way, God had men write down His words. Thus, the Bible is not the word of men, because they wrote only as they were moved by the Holy Ghost. Yet, like the different kinds of pens, God retained the individual characteristics of these men. He used their style, memories, intuitions, judgments, idiosyncrasies, and their research.</w:t>
      </w:r>
    </w:p>
    <w:p w14:paraId="11FE2B44" w14:textId="77777777" w:rsidR="00585EC2" w:rsidRPr="00585EC2" w:rsidRDefault="00585EC2" w:rsidP="00585EC2">
      <w:pPr>
        <w:pStyle w:val="ListParagraph"/>
        <w:numPr>
          <w:ilvl w:val="2"/>
          <w:numId w:val="2"/>
        </w:numPr>
        <w:spacing w:line="276" w:lineRule="auto"/>
        <w:ind w:left="1080" w:hanging="360"/>
        <w:rPr>
          <w:rFonts w:ascii="Calibri" w:hAnsi="Calibri" w:cs="Calibri"/>
          <w:i/>
          <w:sz w:val="28"/>
          <w:szCs w:val="28"/>
        </w:rPr>
      </w:pPr>
      <w:r w:rsidRPr="00585EC2">
        <w:rPr>
          <w:rFonts w:ascii="Calibri" w:hAnsi="Calibri" w:cs="Calibri"/>
          <w:sz w:val="28"/>
          <w:szCs w:val="28"/>
          <w:u w:val="single"/>
        </w:rPr>
        <w:t>Verbal Inspiration</w:t>
      </w:r>
      <w:r w:rsidRPr="00585EC2">
        <w:rPr>
          <w:rFonts w:ascii="Calibri" w:hAnsi="Calibri" w:cs="Calibri"/>
          <w:sz w:val="28"/>
          <w:szCs w:val="28"/>
        </w:rPr>
        <w:t xml:space="preserve"> – The very words of Scripture are </w:t>
      </w:r>
      <w:r w:rsidRPr="00585EC2">
        <w:rPr>
          <w:rFonts w:ascii="Calibri" w:hAnsi="Calibri" w:cs="Calibri"/>
          <w:sz w:val="28"/>
          <w:szCs w:val="28"/>
          <w:highlight w:val="green"/>
        </w:rPr>
        <w:t>God’s</w:t>
      </w:r>
      <w:r w:rsidRPr="00585EC2">
        <w:rPr>
          <w:rFonts w:ascii="Calibri" w:hAnsi="Calibri" w:cs="Calibri"/>
          <w:sz w:val="28"/>
          <w:szCs w:val="28"/>
        </w:rPr>
        <w:t xml:space="preserve"> words. </w:t>
      </w:r>
    </w:p>
    <w:p w14:paraId="5ECE97A2" w14:textId="77777777" w:rsidR="00585EC2" w:rsidRPr="00585EC2" w:rsidRDefault="00585EC2" w:rsidP="00585EC2">
      <w:pPr>
        <w:pStyle w:val="ListParagraph"/>
        <w:numPr>
          <w:ilvl w:val="3"/>
          <w:numId w:val="2"/>
        </w:numPr>
        <w:spacing w:line="276" w:lineRule="auto"/>
        <w:ind w:left="1440"/>
        <w:rPr>
          <w:rFonts w:ascii="Calibri" w:hAnsi="Calibri" w:cs="Calibri"/>
          <w:i/>
          <w:sz w:val="28"/>
          <w:szCs w:val="28"/>
        </w:rPr>
      </w:pPr>
      <w:r w:rsidRPr="00585EC2">
        <w:rPr>
          <w:rFonts w:ascii="Calibri" w:hAnsi="Calibri" w:cs="Calibri"/>
          <w:sz w:val="28"/>
          <w:szCs w:val="28"/>
        </w:rPr>
        <w:t xml:space="preserve">Inspiration goes beyond the concepts and message to actual words. </w:t>
      </w:r>
      <w:r w:rsidRPr="00585EC2">
        <w:rPr>
          <w:rFonts w:ascii="Calibri" w:hAnsi="Calibri" w:cs="Calibri"/>
          <w:i/>
          <w:iCs/>
          <w:sz w:val="28"/>
          <w:szCs w:val="28"/>
        </w:rPr>
        <w:t>Matthew 24:35, Jeremiah 1:9</w:t>
      </w:r>
    </w:p>
    <w:p w14:paraId="6544FF8D" w14:textId="77777777" w:rsidR="00585EC2" w:rsidRPr="00585EC2" w:rsidRDefault="00585EC2" w:rsidP="00585EC2">
      <w:pPr>
        <w:pStyle w:val="ListParagraph"/>
        <w:numPr>
          <w:ilvl w:val="3"/>
          <w:numId w:val="2"/>
        </w:numPr>
        <w:spacing w:line="276" w:lineRule="auto"/>
        <w:ind w:left="1440"/>
        <w:rPr>
          <w:rFonts w:ascii="Calibri" w:hAnsi="Calibri" w:cs="Calibri"/>
          <w:i/>
          <w:sz w:val="28"/>
          <w:szCs w:val="28"/>
        </w:rPr>
      </w:pPr>
      <w:r w:rsidRPr="00585EC2">
        <w:rPr>
          <w:rFonts w:ascii="Calibri" w:hAnsi="Calibri" w:cs="Calibri"/>
          <w:sz w:val="28"/>
          <w:szCs w:val="28"/>
        </w:rPr>
        <w:t>A</w:t>
      </w:r>
      <w:r w:rsidRPr="00585EC2">
        <w:rPr>
          <w:rFonts w:ascii="Calibri" w:hAnsi="Calibri" w:cs="Calibri"/>
          <w:iCs/>
          <w:sz w:val="28"/>
          <w:szCs w:val="28"/>
        </w:rPr>
        <w:t xml:space="preserve">ccording to </w:t>
      </w:r>
      <w:r w:rsidRPr="00585EC2">
        <w:rPr>
          <w:rFonts w:ascii="Calibri" w:hAnsi="Calibri" w:cs="Calibri"/>
          <w:i/>
          <w:sz w:val="28"/>
          <w:szCs w:val="28"/>
        </w:rPr>
        <w:t>Matthew 5:18</w:t>
      </w:r>
      <w:r w:rsidRPr="00585EC2">
        <w:rPr>
          <w:rFonts w:ascii="Calibri" w:hAnsi="Calibri" w:cs="Calibri"/>
          <w:iCs/>
          <w:sz w:val="28"/>
          <w:szCs w:val="28"/>
        </w:rPr>
        <w:t>, inspiration extends to even letters (jot) and the parts of letters (tittle).</w:t>
      </w:r>
      <w:r>
        <w:rPr>
          <w:rFonts w:ascii="Calibri" w:hAnsi="Calibri" w:cs="Calibri"/>
          <w:iCs/>
          <w:sz w:val="28"/>
          <w:szCs w:val="28"/>
        </w:rPr>
        <w:t xml:space="preserve"> </w:t>
      </w:r>
    </w:p>
    <w:p w14:paraId="43176F10" w14:textId="2997119B" w:rsidR="00585EC2" w:rsidRPr="00585EC2" w:rsidRDefault="00585EC2" w:rsidP="00585EC2">
      <w:pPr>
        <w:pStyle w:val="ListParagraph"/>
        <w:numPr>
          <w:ilvl w:val="0"/>
          <w:numId w:val="7"/>
        </w:numPr>
        <w:spacing w:line="276" w:lineRule="auto"/>
        <w:rPr>
          <w:rFonts w:ascii="Calibri" w:hAnsi="Calibri" w:cs="Calibri"/>
          <w:i/>
          <w:sz w:val="28"/>
          <w:szCs w:val="28"/>
        </w:rPr>
      </w:pPr>
      <w:r>
        <w:rPr>
          <w:rFonts w:ascii="Calibri" w:hAnsi="Calibri" w:cs="Calibri"/>
          <w:iCs/>
          <w:sz w:val="28"/>
          <w:szCs w:val="28"/>
        </w:rPr>
        <w:t xml:space="preserve">Above Psalm 119: 25 is a tittle </w:t>
      </w:r>
    </w:p>
    <w:p w14:paraId="616B0DD1" w14:textId="17346DAA" w:rsidR="00585EC2" w:rsidRPr="00585EC2" w:rsidRDefault="00585EC2" w:rsidP="00585EC2">
      <w:pPr>
        <w:pStyle w:val="ListParagraph"/>
        <w:numPr>
          <w:ilvl w:val="0"/>
          <w:numId w:val="7"/>
        </w:numPr>
        <w:spacing w:line="276" w:lineRule="auto"/>
        <w:rPr>
          <w:rFonts w:ascii="Calibri" w:hAnsi="Calibri" w:cs="Calibri"/>
          <w:i/>
          <w:sz w:val="28"/>
          <w:szCs w:val="28"/>
        </w:rPr>
      </w:pPr>
      <w:r>
        <w:rPr>
          <w:rFonts w:ascii="Calibri" w:hAnsi="Calibri" w:cs="Calibri"/>
          <w:iCs/>
          <w:sz w:val="28"/>
          <w:szCs w:val="28"/>
        </w:rPr>
        <w:t>Above Psalm 119:153 you can see there is no tittle</w:t>
      </w:r>
    </w:p>
    <w:p w14:paraId="2BC8B499" w14:textId="4532618C" w:rsidR="00585EC2" w:rsidRPr="00585EC2" w:rsidRDefault="00585EC2" w:rsidP="00585EC2">
      <w:pPr>
        <w:pStyle w:val="ListParagraph"/>
        <w:numPr>
          <w:ilvl w:val="0"/>
          <w:numId w:val="7"/>
        </w:numPr>
        <w:spacing w:line="276" w:lineRule="auto"/>
        <w:rPr>
          <w:rFonts w:ascii="Calibri" w:hAnsi="Calibri" w:cs="Calibri"/>
          <w:i/>
          <w:sz w:val="28"/>
          <w:szCs w:val="28"/>
        </w:rPr>
      </w:pPr>
      <w:r>
        <w:rPr>
          <w:rFonts w:ascii="Calibri" w:hAnsi="Calibri" w:cs="Calibri"/>
          <w:iCs/>
          <w:sz w:val="28"/>
          <w:szCs w:val="28"/>
        </w:rPr>
        <w:t>Above Psalm 119: 73 is a jot</w:t>
      </w:r>
    </w:p>
    <w:p w14:paraId="1B3B6E25" w14:textId="77777777" w:rsidR="00585EC2" w:rsidRPr="00585EC2" w:rsidRDefault="00585EC2" w:rsidP="00585EC2">
      <w:pPr>
        <w:pStyle w:val="ListParagraph"/>
        <w:numPr>
          <w:ilvl w:val="3"/>
          <w:numId w:val="2"/>
        </w:numPr>
        <w:spacing w:line="276" w:lineRule="auto"/>
        <w:ind w:left="1440"/>
        <w:rPr>
          <w:rFonts w:ascii="Calibri" w:hAnsi="Calibri" w:cs="Calibri"/>
          <w:i/>
          <w:sz w:val="28"/>
          <w:szCs w:val="28"/>
        </w:rPr>
      </w:pPr>
      <w:r w:rsidRPr="00585EC2">
        <w:rPr>
          <w:rFonts w:ascii="Calibri" w:hAnsi="Calibri" w:cs="Calibri"/>
          <w:iCs/>
          <w:sz w:val="28"/>
          <w:szCs w:val="28"/>
        </w:rPr>
        <w:t xml:space="preserve">Many Scriptures show the emphasis God places upon words. </w:t>
      </w:r>
      <w:r w:rsidRPr="00585EC2">
        <w:rPr>
          <w:rFonts w:ascii="Calibri" w:hAnsi="Calibri" w:cs="Calibri"/>
          <w:i/>
          <w:sz w:val="28"/>
          <w:szCs w:val="28"/>
        </w:rPr>
        <w:t xml:space="preserve">Exodus 24:4, Deuteronomy </w:t>
      </w:r>
      <w:r w:rsidRPr="00585EC2">
        <w:rPr>
          <w:rFonts w:ascii="Calibri" w:hAnsi="Calibri" w:cs="Calibri"/>
          <w:i/>
          <w:sz w:val="28"/>
          <w:szCs w:val="28"/>
        </w:rPr>
        <w:t xml:space="preserve">6:6, Joshua 8:34-35, Proverbs 30:5-6, Matthew 4:4, Luke 4:4, Revelation 22:18-19. </w:t>
      </w:r>
    </w:p>
    <w:p w14:paraId="51FD42DA"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u w:val="single"/>
        </w:rPr>
        <w:t>Plenary inspiration</w:t>
      </w:r>
      <w:r w:rsidRPr="00585EC2">
        <w:rPr>
          <w:rFonts w:ascii="Calibri" w:hAnsi="Calibri" w:cs="Calibri"/>
          <w:sz w:val="28"/>
          <w:szCs w:val="28"/>
        </w:rPr>
        <w:t xml:space="preserve"> – This means extending to all parts alike. </w:t>
      </w:r>
      <w:proofErr w:type="gramStart"/>
      <w:r w:rsidRPr="00585EC2">
        <w:rPr>
          <w:rFonts w:ascii="Calibri" w:hAnsi="Calibri" w:cs="Calibri"/>
          <w:sz w:val="28"/>
          <w:szCs w:val="28"/>
        </w:rPr>
        <w:t>All of</w:t>
      </w:r>
      <w:proofErr w:type="gramEnd"/>
      <w:r w:rsidRPr="00585EC2">
        <w:rPr>
          <w:rFonts w:ascii="Calibri" w:hAnsi="Calibri" w:cs="Calibri"/>
          <w:sz w:val="28"/>
          <w:szCs w:val="28"/>
        </w:rPr>
        <w:t xml:space="preserve"> the Bible is inspired, and every part of the Bible is equally inspired. </w:t>
      </w:r>
      <w:r w:rsidRPr="00585EC2">
        <w:rPr>
          <w:rFonts w:ascii="Calibri" w:hAnsi="Calibri" w:cs="Calibri"/>
          <w:i/>
          <w:iCs/>
          <w:sz w:val="28"/>
          <w:szCs w:val="28"/>
        </w:rPr>
        <w:t>II Timothy 3:16</w:t>
      </w:r>
    </w:p>
    <w:p w14:paraId="7BFA94FC"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u w:val="single"/>
        </w:rPr>
        <w:t>Inerrant inspiration</w:t>
      </w:r>
      <w:r w:rsidRPr="00585EC2">
        <w:rPr>
          <w:rFonts w:ascii="Calibri" w:hAnsi="Calibri" w:cs="Calibri"/>
          <w:sz w:val="28"/>
          <w:szCs w:val="28"/>
        </w:rPr>
        <w:t xml:space="preserve"> – Inerrant means not liable to prove false or mistaken.</w:t>
      </w:r>
    </w:p>
    <w:p w14:paraId="5732880C"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The Bible was written down correct in every detail. </w:t>
      </w:r>
      <w:r w:rsidRPr="00585EC2">
        <w:rPr>
          <w:rFonts w:ascii="Calibri" w:hAnsi="Calibri" w:cs="Calibri"/>
          <w:i/>
          <w:iCs/>
          <w:sz w:val="28"/>
          <w:szCs w:val="28"/>
        </w:rPr>
        <w:t>Hebrews 6:18b, Titus 1:2c, Numbers 23:19</w:t>
      </w:r>
    </w:p>
    <w:p w14:paraId="489A21FB"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Such inspiration provides that the exact divine message be given. Both God’s truth and Satan’s lie are reported and recorded exactly. </w:t>
      </w:r>
    </w:p>
    <w:p w14:paraId="5C166A0E" w14:textId="49E0201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Inspiration does not change </w:t>
      </w:r>
      <w:r w:rsidRPr="00585EC2">
        <w:rPr>
          <w:rFonts w:ascii="Calibri" w:hAnsi="Calibri" w:cs="Calibri"/>
          <w:sz w:val="28"/>
          <w:szCs w:val="28"/>
          <w:highlight w:val="green"/>
        </w:rPr>
        <w:t>lies</w:t>
      </w:r>
      <w:r>
        <w:rPr>
          <w:rFonts w:ascii="Calibri" w:hAnsi="Calibri" w:cs="Calibri"/>
          <w:sz w:val="28"/>
          <w:szCs w:val="28"/>
        </w:rPr>
        <w:t xml:space="preserve"> into truth</w:t>
      </w:r>
      <w:r w:rsidRPr="00585EC2">
        <w:rPr>
          <w:rFonts w:ascii="Calibri" w:hAnsi="Calibri" w:cs="Calibri"/>
          <w:sz w:val="28"/>
          <w:szCs w:val="28"/>
        </w:rPr>
        <w:t>.</w:t>
      </w:r>
    </w:p>
    <w:p w14:paraId="62EF8D0D"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u w:val="single"/>
        </w:rPr>
        <w:t>Infallible Inspiration</w:t>
      </w:r>
      <w:r w:rsidRPr="00585EC2">
        <w:rPr>
          <w:rFonts w:ascii="Calibri" w:hAnsi="Calibri" w:cs="Calibri"/>
          <w:sz w:val="28"/>
          <w:szCs w:val="28"/>
        </w:rPr>
        <w:t xml:space="preserve"> – The Bible is without error in its teaching. </w:t>
      </w:r>
    </w:p>
    <w:p w14:paraId="1B031021"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It is incapable of teaching deception. </w:t>
      </w:r>
      <w:r w:rsidRPr="00585EC2">
        <w:rPr>
          <w:rFonts w:ascii="Calibri" w:hAnsi="Calibri" w:cs="Calibri"/>
          <w:i/>
          <w:iCs/>
          <w:sz w:val="28"/>
          <w:szCs w:val="28"/>
        </w:rPr>
        <w:t>Psalm 119:160, John 17:17</w:t>
      </w:r>
      <w:r w:rsidRPr="00585EC2">
        <w:rPr>
          <w:rFonts w:ascii="Calibri" w:hAnsi="Calibri" w:cs="Calibri"/>
          <w:sz w:val="28"/>
          <w:szCs w:val="28"/>
        </w:rPr>
        <w:t xml:space="preserve"> </w:t>
      </w:r>
    </w:p>
    <w:p w14:paraId="5F8E84BF"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The terms infallible and inerrant are often used interchangeably, but there is a difference. </w:t>
      </w:r>
    </w:p>
    <w:p w14:paraId="79878D84" w14:textId="77777777" w:rsidR="00585EC2" w:rsidRPr="00585EC2" w:rsidRDefault="00585EC2" w:rsidP="00585EC2">
      <w:pPr>
        <w:pStyle w:val="ListParagraph"/>
        <w:numPr>
          <w:ilvl w:val="4"/>
          <w:numId w:val="2"/>
        </w:numPr>
        <w:spacing w:line="276" w:lineRule="auto"/>
        <w:ind w:left="1800"/>
        <w:rPr>
          <w:rFonts w:ascii="Calibri" w:hAnsi="Calibri" w:cs="Calibri"/>
          <w:sz w:val="28"/>
          <w:szCs w:val="28"/>
        </w:rPr>
      </w:pPr>
      <w:r w:rsidRPr="00585EC2">
        <w:rPr>
          <w:rFonts w:ascii="Calibri" w:hAnsi="Calibri" w:cs="Calibri"/>
          <w:sz w:val="28"/>
          <w:szCs w:val="28"/>
        </w:rPr>
        <w:t>Inerrant means without error in its recording.</w:t>
      </w:r>
    </w:p>
    <w:p w14:paraId="604D0400" w14:textId="77777777" w:rsidR="00585EC2" w:rsidRPr="00585EC2" w:rsidRDefault="00585EC2" w:rsidP="00585EC2">
      <w:pPr>
        <w:pStyle w:val="ListParagraph"/>
        <w:numPr>
          <w:ilvl w:val="4"/>
          <w:numId w:val="2"/>
        </w:numPr>
        <w:spacing w:line="276" w:lineRule="auto"/>
        <w:ind w:left="1800"/>
        <w:rPr>
          <w:rFonts w:ascii="Calibri" w:hAnsi="Calibri" w:cs="Calibri"/>
          <w:sz w:val="28"/>
          <w:szCs w:val="28"/>
        </w:rPr>
      </w:pPr>
      <w:r w:rsidRPr="00585EC2">
        <w:rPr>
          <w:rFonts w:ascii="Calibri" w:hAnsi="Calibri" w:cs="Calibri"/>
          <w:sz w:val="28"/>
          <w:szCs w:val="28"/>
        </w:rPr>
        <w:t xml:space="preserve">Infallible means without error in its teaching. </w:t>
      </w:r>
    </w:p>
    <w:p w14:paraId="059F685E"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Infallibility </w:t>
      </w:r>
      <w:proofErr w:type="gramStart"/>
      <w:r w:rsidRPr="00585EC2">
        <w:rPr>
          <w:rFonts w:ascii="Calibri" w:hAnsi="Calibri" w:cs="Calibri"/>
          <w:sz w:val="28"/>
          <w:szCs w:val="28"/>
        </w:rPr>
        <w:t>takes into account</w:t>
      </w:r>
      <w:proofErr w:type="gramEnd"/>
      <w:r w:rsidRPr="00585EC2">
        <w:rPr>
          <w:rFonts w:ascii="Calibri" w:hAnsi="Calibri" w:cs="Calibri"/>
          <w:sz w:val="28"/>
          <w:szCs w:val="28"/>
        </w:rPr>
        <w:t xml:space="preserve"> such things as the use of poetic or figurative language, the </w:t>
      </w:r>
      <w:r w:rsidRPr="00585EC2">
        <w:rPr>
          <w:rFonts w:ascii="Calibri" w:hAnsi="Calibri" w:cs="Calibri"/>
          <w:sz w:val="28"/>
          <w:szCs w:val="28"/>
        </w:rPr>
        <w:lastRenderedPageBreak/>
        <w:t xml:space="preserve">use of simile, hyperbole, allegory, parable, and symbolism. </w:t>
      </w:r>
    </w:p>
    <w:p w14:paraId="4F7394FF" w14:textId="77777777" w:rsidR="00585EC2" w:rsidRPr="00585EC2" w:rsidRDefault="00585EC2" w:rsidP="00585EC2">
      <w:pPr>
        <w:pStyle w:val="ListParagraph"/>
        <w:numPr>
          <w:ilvl w:val="4"/>
          <w:numId w:val="2"/>
        </w:numPr>
        <w:spacing w:line="276" w:lineRule="auto"/>
        <w:ind w:left="1800"/>
        <w:rPr>
          <w:rFonts w:ascii="Calibri" w:hAnsi="Calibri" w:cs="Calibri"/>
          <w:sz w:val="28"/>
          <w:szCs w:val="28"/>
        </w:rPr>
      </w:pPr>
      <w:r w:rsidRPr="00585EC2">
        <w:rPr>
          <w:rFonts w:ascii="Calibri" w:hAnsi="Calibri" w:cs="Calibri"/>
          <w:sz w:val="28"/>
          <w:szCs w:val="28"/>
        </w:rPr>
        <w:t xml:space="preserve">In most cases, what is inspired is authoritative, but not all cases. </w:t>
      </w:r>
    </w:p>
    <w:p w14:paraId="2027D2FB" w14:textId="77777777" w:rsidR="00585EC2" w:rsidRPr="00585EC2" w:rsidRDefault="00585EC2" w:rsidP="00585EC2">
      <w:pPr>
        <w:pStyle w:val="ListParagraph"/>
        <w:numPr>
          <w:ilvl w:val="4"/>
          <w:numId w:val="2"/>
        </w:numPr>
        <w:spacing w:line="276" w:lineRule="auto"/>
        <w:ind w:left="1800"/>
        <w:rPr>
          <w:rFonts w:ascii="Calibri" w:hAnsi="Calibri" w:cs="Calibri"/>
          <w:sz w:val="28"/>
          <w:szCs w:val="28"/>
        </w:rPr>
      </w:pPr>
      <w:r w:rsidRPr="00585EC2">
        <w:rPr>
          <w:rFonts w:ascii="Calibri" w:hAnsi="Calibri" w:cs="Calibri"/>
          <w:sz w:val="28"/>
          <w:szCs w:val="28"/>
        </w:rPr>
        <w:t xml:space="preserve">Some things in the Bible, though accurately recorded through inspiration, do not have the </w:t>
      </w:r>
      <w:r w:rsidRPr="00585EC2">
        <w:rPr>
          <w:rFonts w:ascii="Calibri" w:hAnsi="Calibri" w:cs="Calibri"/>
          <w:sz w:val="28"/>
          <w:szCs w:val="28"/>
          <w:highlight w:val="green"/>
        </w:rPr>
        <w:t>authority</w:t>
      </w:r>
      <w:r w:rsidRPr="00585EC2">
        <w:rPr>
          <w:rFonts w:ascii="Calibri" w:hAnsi="Calibri" w:cs="Calibri"/>
          <w:sz w:val="28"/>
          <w:szCs w:val="28"/>
        </w:rPr>
        <w:t xml:space="preserve"> of God. </w:t>
      </w:r>
    </w:p>
    <w:p w14:paraId="32D5A094" w14:textId="77777777" w:rsidR="00585EC2" w:rsidRPr="00585EC2" w:rsidRDefault="00585EC2" w:rsidP="00585EC2">
      <w:pPr>
        <w:pStyle w:val="ListParagraph"/>
        <w:numPr>
          <w:ilvl w:val="4"/>
          <w:numId w:val="2"/>
        </w:numPr>
        <w:spacing w:line="276" w:lineRule="auto"/>
        <w:ind w:left="1800"/>
        <w:rPr>
          <w:rFonts w:ascii="Calibri" w:hAnsi="Calibri" w:cs="Calibri"/>
          <w:sz w:val="28"/>
          <w:szCs w:val="28"/>
        </w:rPr>
      </w:pPr>
      <w:r w:rsidRPr="00585EC2">
        <w:rPr>
          <w:rFonts w:ascii="Calibri" w:hAnsi="Calibri" w:cs="Calibri"/>
          <w:sz w:val="28"/>
          <w:szCs w:val="28"/>
        </w:rPr>
        <w:t xml:space="preserve">For example, the book of Job accurately records the words of God, Job, Satan, Job’s wife, Eliphaz, Bildad, Zophar, and Elihu. But some of the statements in the book are ungodly or in direct contradiction to other statements of Scripture. They are inspired, but not authoritative. Many cults conveniently or ignorantly overlook this very important distinction. </w:t>
      </w:r>
    </w:p>
    <w:p w14:paraId="487E2CD9" w14:textId="77777777" w:rsidR="00585EC2" w:rsidRPr="00585EC2" w:rsidRDefault="00585EC2" w:rsidP="00585EC2">
      <w:pPr>
        <w:spacing w:line="276" w:lineRule="auto"/>
        <w:ind w:left="360"/>
        <w:rPr>
          <w:rFonts w:ascii="Calibri" w:hAnsi="Calibri" w:cs="Calibri"/>
          <w:b/>
          <w:bCs/>
          <w:sz w:val="28"/>
          <w:szCs w:val="28"/>
        </w:rPr>
      </w:pPr>
    </w:p>
    <w:p w14:paraId="2B8B6DEE" w14:textId="77777777" w:rsidR="00585EC2" w:rsidRPr="00585EC2" w:rsidRDefault="00585EC2" w:rsidP="00585EC2">
      <w:pPr>
        <w:pStyle w:val="ListParagraph"/>
        <w:numPr>
          <w:ilvl w:val="1"/>
          <w:numId w:val="2"/>
        </w:numPr>
        <w:spacing w:line="276" w:lineRule="auto"/>
        <w:ind w:left="720"/>
        <w:rPr>
          <w:rFonts w:ascii="Calibri" w:hAnsi="Calibri" w:cs="Calibri"/>
          <w:b/>
          <w:bCs/>
          <w:sz w:val="28"/>
          <w:szCs w:val="28"/>
        </w:rPr>
      </w:pPr>
      <w:r w:rsidRPr="00585EC2">
        <w:rPr>
          <w:rFonts w:ascii="Calibri" w:hAnsi="Calibri" w:cs="Calibri"/>
          <w:b/>
          <w:bCs/>
          <w:sz w:val="28"/>
          <w:szCs w:val="28"/>
        </w:rPr>
        <w:t xml:space="preserve">Seven facts about the inspired Word of God. </w:t>
      </w:r>
    </w:p>
    <w:p w14:paraId="1F0508EC" w14:textId="30EA43CB"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 xml:space="preserve">It is infallible – </w:t>
      </w:r>
      <w:r w:rsidRPr="00585EC2">
        <w:rPr>
          <w:rFonts w:ascii="Calibri" w:hAnsi="Calibri" w:cs="Calibri"/>
          <w:i/>
          <w:iCs/>
          <w:sz w:val="28"/>
          <w:szCs w:val="28"/>
        </w:rPr>
        <w:t>Psalm 119:160</w:t>
      </w:r>
    </w:p>
    <w:p w14:paraId="1F3407D3" w14:textId="3EBB5573" w:rsidR="00585EC2" w:rsidRPr="00585EC2" w:rsidRDefault="00585EC2" w:rsidP="00585EC2">
      <w:pPr>
        <w:pStyle w:val="ListParagraph"/>
        <w:numPr>
          <w:ilvl w:val="2"/>
          <w:numId w:val="2"/>
        </w:numPr>
        <w:spacing w:line="276" w:lineRule="auto"/>
        <w:ind w:left="1080" w:hanging="360"/>
        <w:rPr>
          <w:rFonts w:ascii="Calibri" w:hAnsi="Calibri" w:cs="Calibri"/>
          <w:b/>
          <w:sz w:val="28"/>
          <w:szCs w:val="28"/>
        </w:rPr>
      </w:pPr>
      <w:r w:rsidRPr="00585EC2">
        <w:rPr>
          <w:rFonts w:ascii="Calibri" w:hAnsi="Calibri" w:cs="Calibri"/>
          <w:sz w:val="28"/>
          <w:szCs w:val="28"/>
        </w:rPr>
        <w:t>It is invariable</w:t>
      </w:r>
      <w:r>
        <w:rPr>
          <w:rFonts w:ascii="Calibri" w:hAnsi="Calibri" w:cs="Calibri"/>
          <w:sz w:val="28"/>
          <w:szCs w:val="28"/>
        </w:rPr>
        <w:t xml:space="preserve"> </w:t>
      </w:r>
      <w:r w:rsidRPr="00585EC2">
        <w:rPr>
          <w:rFonts w:ascii="Calibri" w:hAnsi="Calibri" w:cs="Calibri"/>
          <w:sz w:val="28"/>
          <w:szCs w:val="28"/>
        </w:rPr>
        <w:t xml:space="preserve">– </w:t>
      </w:r>
      <w:r w:rsidRPr="00585EC2">
        <w:rPr>
          <w:rFonts w:ascii="Calibri" w:hAnsi="Calibri" w:cs="Calibri"/>
          <w:i/>
          <w:iCs/>
          <w:sz w:val="28"/>
          <w:szCs w:val="28"/>
        </w:rPr>
        <w:t>Psalm 119:89</w:t>
      </w:r>
    </w:p>
    <w:p w14:paraId="2A1CE512" w14:textId="272B061F"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It is inflexible –</w:t>
      </w:r>
      <w:r>
        <w:rPr>
          <w:rFonts w:ascii="Calibri" w:hAnsi="Calibri" w:cs="Calibri"/>
          <w:sz w:val="28"/>
          <w:szCs w:val="28"/>
        </w:rPr>
        <w:t xml:space="preserve"> </w:t>
      </w:r>
      <w:r w:rsidRPr="00585EC2">
        <w:rPr>
          <w:rFonts w:ascii="Calibri" w:hAnsi="Calibri" w:cs="Calibri"/>
          <w:i/>
          <w:iCs/>
          <w:sz w:val="28"/>
          <w:szCs w:val="28"/>
        </w:rPr>
        <w:t>John 10:35b</w:t>
      </w:r>
    </w:p>
    <w:p w14:paraId="318CBEF4" w14:textId="0647FDF5"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It is invincible –</w:t>
      </w:r>
      <w:r>
        <w:rPr>
          <w:rFonts w:ascii="Calibri" w:hAnsi="Calibri" w:cs="Calibri"/>
          <w:sz w:val="28"/>
          <w:szCs w:val="28"/>
        </w:rPr>
        <w:t xml:space="preserve"> </w:t>
      </w:r>
      <w:r w:rsidRPr="00585EC2">
        <w:rPr>
          <w:rFonts w:ascii="Calibri" w:hAnsi="Calibri" w:cs="Calibri"/>
          <w:i/>
          <w:iCs/>
          <w:sz w:val="28"/>
          <w:szCs w:val="28"/>
        </w:rPr>
        <w:t>Jeremiah 23:29</w:t>
      </w:r>
    </w:p>
    <w:p w14:paraId="7F866131" w14:textId="2BE3676A"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It is inevitable –</w:t>
      </w:r>
      <w:r>
        <w:rPr>
          <w:rFonts w:ascii="Calibri" w:hAnsi="Calibri" w:cs="Calibri"/>
          <w:sz w:val="28"/>
          <w:szCs w:val="28"/>
        </w:rPr>
        <w:t xml:space="preserve"> </w:t>
      </w:r>
      <w:r w:rsidRPr="00585EC2">
        <w:rPr>
          <w:rFonts w:ascii="Calibri" w:hAnsi="Calibri" w:cs="Calibri"/>
          <w:i/>
          <w:iCs/>
          <w:sz w:val="28"/>
          <w:szCs w:val="28"/>
        </w:rPr>
        <w:t>Isaiah 55:11</w:t>
      </w:r>
    </w:p>
    <w:p w14:paraId="614B8ABC" w14:textId="66E75715"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It is incomparable –</w:t>
      </w:r>
      <w:r>
        <w:rPr>
          <w:rFonts w:ascii="Calibri" w:hAnsi="Calibri" w:cs="Calibri"/>
          <w:sz w:val="28"/>
          <w:szCs w:val="28"/>
        </w:rPr>
        <w:t xml:space="preserve"> </w:t>
      </w:r>
      <w:r w:rsidRPr="00585EC2">
        <w:rPr>
          <w:rFonts w:ascii="Calibri" w:hAnsi="Calibri" w:cs="Calibri"/>
          <w:i/>
          <w:iCs/>
          <w:sz w:val="28"/>
          <w:szCs w:val="28"/>
        </w:rPr>
        <w:t>Psalm 119:72</w:t>
      </w:r>
    </w:p>
    <w:p w14:paraId="2A164AC1" w14:textId="552A1FC4"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It is invaluable –</w:t>
      </w:r>
      <w:r>
        <w:rPr>
          <w:rFonts w:ascii="Calibri" w:hAnsi="Calibri" w:cs="Calibri"/>
          <w:sz w:val="28"/>
          <w:szCs w:val="28"/>
        </w:rPr>
        <w:t xml:space="preserve"> </w:t>
      </w:r>
      <w:r w:rsidRPr="00585EC2">
        <w:rPr>
          <w:rFonts w:ascii="Calibri" w:hAnsi="Calibri" w:cs="Calibri"/>
          <w:i/>
          <w:iCs/>
          <w:sz w:val="28"/>
          <w:szCs w:val="28"/>
        </w:rPr>
        <w:t xml:space="preserve">Psalm 19:7-9 </w:t>
      </w:r>
    </w:p>
    <w:p w14:paraId="343E9CA4" w14:textId="77777777" w:rsidR="00585EC2" w:rsidRPr="00585EC2" w:rsidRDefault="00585EC2" w:rsidP="00585EC2">
      <w:pPr>
        <w:pStyle w:val="ListParagraph"/>
        <w:numPr>
          <w:ilvl w:val="4"/>
          <w:numId w:val="3"/>
        </w:numPr>
        <w:spacing w:line="276" w:lineRule="auto"/>
        <w:ind w:left="1440"/>
        <w:rPr>
          <w:rFonts w:ascii="Calibri" w:hAnsi="Calibri" w:cs="Calibri"/>
          <w:sz w:val="28"/>
          <w:szCs w:val="28"/>
        </w:rPr>
      </w:pPr>
      <w:r w:rsidRPr="00585EC2">
        <w:rPr>
          <w:rFonts w:ascii="Calibri" w:hAnsi="Calibri" w:cs="Calibri"/>
          <w:sz w:val="28"/>
          <w:szCs w:val="28"/>
        </w:rPr>
        <w:t xml:space="preserve">It convicts – </w:t>
      </w:r>
      <w:r w:rsidRPr="00585EC2">
        <w:rPr>
          <w:rFonts w:ascii="Calibri" w:hAnsi="Calibri" w:cs="Calibri"/>
          <w:i/>
          <w:iCs/>
          <w:sz w:val="28"/>
          <w:szCs w:val="28"/>
        </w:rPr>
        <w:t>Hebrews 4:12</w:t>
      </w:r>
    </w:p>
    <w:p w14:paraId="610C00D7" w14:textId="77777777" w:rsidR="00585EC2" w:rsidRPr="00585EC2" w:rsidRDefault="00585EC2" w:rsidP="00585EC2">
      <w:pPr>
        <w:pStyle w:val="ListParagraph"/>
        <w:numPr>
          <w:ilvl w:val="4"/>
          <w:numId w:val="3"/>
        </w:numPr>
        <w:spacing w:line="276" w:lineRule="auto"/>
        <w:ind w:left="1440"/>
        <w:rPr>
          <w:rFonts w:ascii="Calibri" w:hAnsi="Calibri" w:cs="Calibri"/>
          <w:sz w:val="28"/>
          <w:szCs w:val="28"/>
        </w:rPr>
      </w:pPr>
      <w:r w:rsidRPr="00585EC2">
        <w:rPr>
          <w:rFonts w:ascii="Calibri" w:hAnsi="Calibri" w:cs="Calibri"/>
          <w:sz w:val="28"/>
          <w:szCs w:val="28"/>
        </w:rPr>
        <w:t xml:space="preserve">It converts – </w:t>
      </w:r>
      <w:r w:rsidRPr="00585EC2">
        <w:rPr>
          <w:rFonts w:ascii="Calibri" w:hAnsi="Calibri" w:cs="Calibri"/>
          <w:i/>
          <w:iCs/>
          <w:sz w:val="28"/>
          <w:szCs w:val="28"/>
        </w:rPr>
        <w:t>I Peter 1:23; James 1:18</w:t>
      </w:r>
    </w:p>
    <w:p w14:paraId="248919F7" w14:textId="77777777" w:rsidR="00585EC2" w:rsidRPr="00585EC2" w:rsidRDefault="00585EC2" w:rsidP="00585EC2">
      <w:pPr>
        <w:pStyle w:val="ListParagraph"/>
        <w:numPr>
          <w:ilvl w:val="4"/>
          <w:numId w:val="3"/>
        </w:numPr>
        <w:spacing w:line="276" w:lineRule="auto"/>
        <w:ind w:left="1440"/>
        <w:rPr>
          <w:rFonts w:ascii="Calibri" w:hAnsi="Calibri" w:cs="Calibri"/>
          <w:sz w:val="28"/>
          <w:szCs w:val="28"/>
        </w:rPr>
      </w:pPr>
      <w:r w:rsidRPr="00585EC2">
        <w:rPr>
          <w:rFonts w:ascii="Calibri" w:hAnsi="Calibri" w:cs="Calibri"/>
          <w:sz w:val="28"/>
          <w:szCs w:val="28"/>
        </w:rPr>
        <w:t xml:space="preserve">It corrects – </w:t>
      </w:r>
      <w:r w:rsidRPr="00585EC2">
        <w:rPr>
          <w:rFonts w:ascii="Calibri" w:hAnsi="Calibri" w:cs="Calibri"/>
          <w:i/>
          <w:iCs/>
          <w:sz w:val="28"/>
          <w:szCs w:val="28"/>
        </w:rPr>
        <w:t>II Timothy 3:16</w:t>
      </w:r>
      <w:r w:rsidRPr="00585EC2">
        <w:rPr>
          <w:rFonts w:ascii="Calibri" w:hAnsi="Calibri" w:cs="Calibri"/>
          <w:sz w:val="28"/>
          <w:szCs w:val="28"/>
        </w:rPr>
        <w:tab/>
      </w:r>
    </w:p>
    <w:p w14:paraId="3AB5D4C0" w14:textId="77777777" w:rsidR="00585EC2" w:rsidRPr="00585EC2" w:rsidRDefault="00585EC2" w:rsidP="00585EC2">
      <w:pPr>
        <w:pStyle w:val="ListParagraph"/>
        <w:numPr>
          <w:ilvl w:val="0"/>
          <w:numId w:val="5"/>
        </w:numPr>
        <w:spacing w:line="276" w:lineRule="auto"/>
        <w:ind w:hanging="180"/>
        <w:rPr>
          <w:rFonts w:ascii="Calibri" w:hAnsi="Calibri" w:cs="Calibri"/>
          <w:sz w:val="28"/>
          <w:szCs w:val="28"/>
        </w:rPr>
      </w:pPr>
      <w:r w:rsidRPr="00585EC2">
        <w:rPr>
          <w:rFonts w:ascii="Calibri" w:hAnsi="Calibri" w:cs="Calibri"/>
          <w:sz w:val="28"/>
          <w:szCs w:val="28"/>
        </w:rPr>
        <w:t>Doctrine – what to believe</w:t>
      </w:r>
    </w:p>
    <w:p w14:paraId="6CAF902E" w14:textId="77777777" w:rsidR="00585EC2" w:rsidRPr="00585EC2" w:rsidRDefault="00585EC2" w:rsidP="00585EC2">
      <w:pPr>
        <w:pStyle w:val="ListParagraph"/>
        <w:numPr>
          <w:ilvl w:val="0"/>
          <w:numId w:val="5"/>
        </w:numPr>
        <w:spacing w:line="276" w:lineRule="auto"/>
        <w:ind w:hanging="180"/>
        <w:rPr>
          <w:rFonts w:ascii="Calibri" w:hAnsi="Calibri" w:cs="Calibri"/>
          <w:sz w:val="28"/>
          <w:szCs w:val="28"/>
        </w:rPr>
      </w:pPr>
      <w:r w:rsidRPr="00585EC2">
        <w:rPr>
          <w:rFonts w:ascii="Calibri" w:hAnsi="Calibri" w:cs="Calibri"/>
          <w:sz w:val="28"/>
          <w:szCs w:val="28"/>
        </w:rPr>
        <w:t>Reproof – how to believe</w:t>
      </w:r>
    </w:p>
    <w:p w14:paraId="263B2B06" w14:textId="77777777" w:rsidR="00585EC2" w:rsidRPr="00585EC2" w:rsidRDefault="00585EC2" w:rsidP="00585EC2">
      <w:pPr>
        <w:pStyle w:val="ListParagraph"/>
        <w:numPr>
          <w:ilvl w:val="0"/>
          <w:numId w:val="5"/>
        </w:numPr>
        <w:spacing w:line="276" w:lineRule="auto"/>
        <w:ind w:hanging="180"/>
        <w:rPr>
          <w:rFonts w:ascii="Calibri" w:hAnsi="Calibri" w:cs="Calibri"/>
          <w:sz w:val="28"/>
          <w:szCs w:val="28"/>
        </w:rPr>
      </w:pPr>
      <w:r w:rsidRPr="00585EC2">
        <w:rPr>
          <w:rFonts w:ascii="Calibri" w:hAnsi="Calibri" w:cs="Calibri"/>
          <w:sz w:val="28"/>
          <w:szCs w:val="28"/>
        </w:rPr>
        <w:t>Correction – how to become</w:t>
      </w:r>
    </w:p>
    <w:p w14:paraId="46EE57D3" w14:textId="77777777" w:rsidR="00585EC2" w:rsidRPr="00585EC2" w:rsidRDefault="00585EC2" w:rsidP="00585EC2">
      <w:pPr>
        <w:pStyle w:val="ListParagraph"/>
        <w:numPr>
          <w:ilvl w:val="0"/>
          <w:numId w:val="5"/>
        </w:numPr>
        <w:spacing w:line="276" w:lineRule="auto"/>
        <w:ind w:hanging="180"/>
        <w:rPr>
          <w:rFonts w:ascii="Calibri" w:hAnsi="Calibri" w:cs="Calibri"/>
          <w:sz w:val="28"/>
          <w:szCs w:val="28"/>
        </w:rPr>
      </w:pPr>
      <w:r w:rsidRPr="00585EC2">
        <w:rPr>
          <w:rFonts w:ascii="Calibri" w:hAnsi="Calibri" w:cs="Calibri"/>
          <w:sz w:val="28"/>
          <w:szCs w:val="28"/>
        </w:rPr>
        <w:t>Instruction – how to begin</w:t>
      </w:r>
    </w:p>
    <w:p w14:paraId="40AC20E7" w14:textId="77777777" w:rsidR="00585EC2" w:rsidRPr="00585EC2" w:rsidRDefault="00585EC2" w:rsidP="00585EC2">
      <w:pPr>
        <w:pStyle w:val="ListParagraph"/>
        <w:numPr>
          <w:ilvl w:val="4"/>
          <w:numId w:val="4"/>
        </w:numPr>
        <w:spacing w:line="276" w:lineRule="auto"/>
        <w:ind w:left="1440"/>
        <w:rPr>
          <w:rFonts w:ascii="Calibri" w:hAnsi="Calibri" w:cs="Calibri"/>
          <w:i/>
          <w:iCs/>
          <w:sz w:val="28"/>
          <w:szCs w:val="28"/>
        </w:rPr>
      </w:pPr>
      <w:r w:rsidRPr="00585EC2">
        <w:rPr>
          <w:rFonts w:ascii="Calibri" w:hAnsi="Calibri" w:cs="Calibri"/>
          <w:sz w:val="28"/>
          <w:szCs w:val="28"/>
        </w:rPr>
        <w:t xml:space="preserve">It cleanses – </w:t>
      </w:r>
      <w:r w:rsidRPr="00585EC2">
        <w:rPr>
          <w:rFonts w:ascii="Calibri" w:hAnsi="Calibri" w:cs="Calibri"/>
          <w:i/>
          <w:iCs/>
          <w:sz w:val="28"/>
          <w:szCs w:val="28"/>
        </w:rPr>
        <w:t>Psalm 119:9,11; John 17:17; Ephesians 5:26</w:t>
      </w:r>
    </w:p>
    <w:p w14:paraId="4391EB3B" w14:textId="77777777" w:rsidR="00585EC2" w:rsidRPr="00585EC2" w:rsidRDefault="00585EC2" w:rsidP="00585EC2">
      <w:pPr>
        <w:pStyle w:val="ListParagraph"/>
        <w:numPr>
          <w:ilvl w:val="4"/>
          <w:numId w:val="4"/>
        </w:numPr>
        <w:spacing w:line="276" w:lineRule="auto"/>
        <w:ind w:left="1440"/>
        <w:rPr>
          <w:rFonts w:ascii="Calibri" w:hAnsi="Calibri" w:cs="Calibri"/>
          <w:sz w:val="28"/>
          <w:szCs w:val="28"/>
        </w:rPr>
      </w:pPr>
      <w:r w:rsidRPr="00585EC2">
        <w:rPr>
          <w:rFonts w:ascii="Calibri" w:hAnsi="Calibri" w:cs="Calibri"/>
          <w:sz w:val="28"/>
          <w:szCs w:val="28"/>
        </w:rPr>
        <w:t xml:space="preserve">It conquers – </w:t>
      </w:r>
      <w:r w:rsidRPr="00585EC2">
        <w:rPr>
          <w:rFonts w:ascii="Calibri" w:hAnsi="Calibri" w:cs="Calibri"/>
          <w:i/>
          <w:iCs/>
          <w:sz w:val="28"/>
          <w:szCs w:val="28"/>
        </w:rPr>
        <w:t>Ephesians 6:17; Hebrews 4:12</w:t>
      </w:r>
    </w:p>
    <w:p w14:paraId="4FFA215B" w14:textId="77777777" w:rsidR="00585EC2" w:rsidRPr="00585EC2" w:rsidRDefault="00585EC2" w:rsidP="00585EC2">
      <w:pPr>
        <w:pStyle w:val="ListParagraph"/>
        <w:numPr>
          <w:ilvl w:val="4"/>
          <w:numId w:val="4"/>
        </w:numPr>
        <w:spacing w:line="276" w:lineRule="auto"/>
        <w:ind w:left="1440"/>
        <w:rPr>
          <w:rFonts w:ascii="Calibri" w:hAnsi="Calibri" w:cs="Calibri"/>
          <w:sz w:val="28"/>
          <w:szCs w:val="28"/>
        </w:rPr>
      </w:pPr>
      <w:r w:rsidRPr="00585EC2">
        <w:rPr>
          <w:rFonts w:ascii="Calibri" w:hAnsi="Calibri" w:cs="Calibri"/>
          <w:sz w:val="28"/>
          <w:szCs w:val="28"/>
        </w:rPr>
        <w:t xml:space="preserve">It comforts – </w:t>
      </w:r>
      <w:r w:rsidRPr="00585EC2">
        <w:rPr>
          <w:rFonts w:ascii="Calibri" w:hAnsi="Calibri" w:cs="Calibri"/>
          <w:i/>
          <w:iCs/>
          <w:sz w:val="28"/>
          <w:szCs w:val="28"/>
        </w:rPr>
        <w:t>I Thessalonians 4:18</w:t>
      </w:r>
    </w:p>
    <w:p w14:paraId="49DE819D" w14:textId="77777777" w:rsidR="00585EC2" w:rsidRPr="00585EC2" w:rsidRDefault="00585EC2" w:rsidP="00585EC2">
      <w:pPr>
        <w:spacing w:line="276" w:lineRule="auto"/>
        <w:ind w:left="1440"/>
        <w:rPr>
          <w:rFonts w:ascii="Calibri" w:hAnsi="Calibri" w:cs="Calibri"/>
          <w:sz w:val="28"/>
          <w:szCs w:val="28"/>
        </w:rPr>
      </w:pPr>
    </w:p>
    <w:p w14:paraId="781F50E7" w14:textId="77777777" w:rsidR="00585EC2" w:rsidRPr="00585EC2" w:rsidRDefault="00585EC2" w:rsidP="00585EC2">
      <w:pPr>
        <w:pStyle w:val="ListParagraph"/>
        <w:numPr>
          <w:ilvl w:val="0"/>
          <w:numId w:val="2"/>
        </w:numPr>
        <w:spacing w:line="276" w:lineRule="auto"/>
        <w:ind w:left="360"/>
        <w:rPr>
          <w:rFonts w:ascii="Calibri" w:hAnsi="Calibri" w:cs="Calibri"/>
          <w:sz w:val="28"/>
          <w:szCs w:val="28"/>
          <w:u w:val="single"/>
        </w:rPr>
      </w:pPr>
      <w:r w:rsidRPr="00585EC2">
        <w:rPr>
          <w:rFonts w:ascii="Calibri" w:hAnsi="Calibri" w:cs="Calibri"/>
          <w:b/>
          <w:sz w:val="28"/>
          <w:szCs w:val="28"/>
          <w:u w:val="single"/>
        </w:rPr>
        <w:t>THE CREDIBILITY OF THE BIBLE</w:t>
      </w:r>
    </w:p>
    <w:p w14:paraId="646FAB32" w14:textId="77777777" w:rsidR="00585EC2" w:rsidRPr="00585EC2" w:rsidRDefault="00585EC2" w:rsidP="00585EC2">
      <w:pPr>
        <w:pStyle w:val="ListParagraph"/>
        <w:numPr>
          <w:ilvl w:val="1"/>
          <w:numId w:val="2"/>
        </w:numPr>
        <w:spacing w:line="276" w:lineRule="auto"/>
        <w:ind w:left="720"/>
        <w:rPr>
          <w:rFonts w:ascii="Calibri" w:hAnsi="Calibri" w:cs="Calibri"/>
          <w:sz w:val="28"/>
          <w:szCs w:val="28"/>
        </w:rPr>
      </w:pPr>
      <w:r w:rsidRPr="00585EC2">
        <w:rPr>
          <w:rFonts w:ascii="Calibri" w:hAnsi="Calibri" w:cs="Calibri"/>
          <w:sz w:val="28"/>
          <w:szCs w:val="28"/>
        </w:rPr>
        <w:t>The scientific trustworthiness of the Bible makes it credible. The Bible doesn’t claim to be a book on science, although it is full of science.</w:t>
      </w:r>
    </w:p>
    <w:p w14:paraId="2B0791FB" w14:textId="77777777" w:rsidR="00585EC2" w:rsidRPr="00585EC2" w:rsidRDefault="00585EC2" w:rsidP="00585EC2">
      <w:pPr>
        <w:spacing w:line="276" w:lineRule="auto"/>
        <w:ind w:left="360"/>
        <w:rPr>
          <w:rFonts w:ascii="Calibri" w:hAnsi="Calibri" w:cs="Calibri"/>
          <w:sz w:val="28"/>
          <w:szCs w:val="28"/>
        </w:rPr>
      </w:pPr>
      <w:r w:rsidRPr="00585EC2">
        <w:rPr>
          <w:rFonts w:ascii="Calibri" w:hAnsi="Calibri" w:cs="Calibri"/>
          <w:sz w:val="28"/>
          <w:szCs w:val="28"/>
        </w:rPr>
        <w:t xml:space="preserve"> </w:t>
      </w:r>
    </w:p>
    <w:p w14:paraId="5C78047A" w14:textId="77777777" w:rsidR="00585EC2" w:rsidRPr="00585EC2" w:rsidRDefault="00585EC2" w:rsidP="00585EC2">
      <w:pPr>
        <w:pStyle w:val="ListParagraph"/>
        <w:numPr>
          <w:ilvl w:val="1"/>
          <w:numId w:val="2"/>
        </w:numPr>
        <w:spacing w:line="276" w:lineRule="auto"/>
        <w:ind w:left="720"/>
        <w:rPr>
          <w:rFonts w:ascii="Calibri" w:hAnsi="Calibri" w:cs="Calibri"/>
          <w:sz w:val="28"/>
          <w:szCs w:val="28"/>
        </w:rPr>
      </w:pPr>
      <w:r w:rsidRPr="00585EC2">
        <w:rPr>
          <w:rFonts w:ascii="Calibri" w:hAnsi="Calibri" w:cs="Calibri"/>
          <w:sz w:val="28"/>
          <w:szCs w:val="28"/>
        </w:rPr>
        <w:t xml:space="preserve">The fact is that the Bible always harmonizes with established scientific knowledge. </w:t>
      </w:r>
    </w:p>
    <w:p w14:paraId="0350A24D"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t xml:space="preserve">The Bible covers many everyday scientific facts without contradictions. </w:t>
      </w:r>
    </w:p>
    <w:p w14:paraId="476F1F9E"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Human anatomy – </w:t>
      </w:r>
      <w:r w:rsidRPr="00585EC2">
        <w:rPr>
          <w:rFonts w:ascii="Calibri" w:hAnsi="Calibri" w:cs="Calibri"/>
          <w:i/>
          <w:iCs/>
          <w:sz w:val="28"/>
          <w:szCs w:val="28"/>
        </w:rPr>
        <w:t xml:space="preserve">Isaiah 59:1-13 </w:t>
      </w:r>
      <w:r w:rsidRPr="00585EC2">
        <w:rPr>
          <w:rFonts w:ascii="Calibri" w:hAnsi="Calibri" w:cs="Calibri"/>
          <w:sz w:val="28"/>
          <w:szCs w:val="28"/>
        </w:rPr>
        <w:t>No unknown parts are mentioned; those mentioned are correctly located</w:t>
      </w:r>
    </w:p>
    <w:p w14:paraId="22260A41" w14:textId="09369ED4"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Biology – </w:t>
      </w:r>
      <w:r w:rsidR="00576564">
        <w:rPr>
          <w:rFonts w:ascii="Calibri" w:hAnsi="Calibri" w:cs="Calibri"/>
          <w:i/>
          <w:iCs/>
          <w:sz w:val="28"/>
          <w:szCs w:val="28"/>
        </w:rPr>
        <w:t>Leviticus 17:11</w:t>
      </w:r>
    </w:p>
    <w:p w14:paraId="06CFE03B" w14:textId="6B8B71F4" w:rsidR="00576564" w:rsidRDefault="00585EC2" w:rsidP="00576564">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Geography – </w:t>
      </w:r>
      <w:r w:rsidRPr="00585EC2">
        <w:rPr>
          <w:rFonts w:ascii="Calibri" w:hAnsi="Calibri" w:cs="Calibri"/>
          <w:i/>
          <w:iCs/>
          <w:sz w:val="28"/>
          <w:szCs w:val="28"/>
        </w:rPr>
        <w:t xml:space="preserve">Isaiah </w:t>
      </w:r>
      <w:proofErr w:type="gramStart"/>
      <w:r w:rsidRPr="00585EC2">
        <w:rPr>
          <w:rFonts w:ascii="Calibri" w:hAnsi="Calibri" w:cs="Calibri"/>
          <w:i/>
          <w:iCs/>
          <w:sz w:val="28"/>
          <w:szCs w:val="28"/>
        </w:rPr>
        <w:t>40:22</w:t>
      </w:r>
      <w:r w:rsidRPr="00585EC2">
        <w:rPr>
          <w:rFonts w:ascii="Calibri" w:hAnsi="Calibri" w:cs="Calibri"/>
          <w:sz w:val="28"/>
          <w:szCs w:val="28"/>
        </w:rPr>
        <w:t xml:space="preserve">  The</w:t>
      </w:r>
      <w:proofErr w:type="gramEnd"/>
      <w:r w:rsidRPr="00585EC2">
        <w:rPr>
          <w:rFonts w:ascii="Calibri" w:hAnsi="Calibri" w:cs="Calibri"/>
          <w:sz w:val="28"/>
          <w:szCs w:val="28"/>
        </w:rPr>
        <w:t xml:space="preserve"> earth is spherical, not flat. </w:t>
      </w:r>
    </w:p>
    <w:p w14:paraId="04FF2CB1" w14:textId="77777777" w:rsidR="00576564" w:rsidRPr="00576564" w:rsidRDefault="00576564" w:rsidP="00576564">
      <w:pPr>
        <w:pStyle w:val="ListParagraph"/>
        <w:numPr>
          <w:ilvl w:val="3"/>
          <w:numId w:val="2"/>
        </w:numPr>
        <w:spacing w:line="276" w:lineRule="auto"/>
        <w:ind w:left="1440"/>
        <w:rPr>
          <w:rFonts w:ascii="Calibri" w:hAnsi="Calibri" w:cs="Calibri"/>
          <w:sz w:val="28"/>
          <w:szCs w:val="28"/>
        </w:rPr>
      </w:pPr>
    </w:p>
    <w:p w14:paraId="2542683E" w14:textId="77777777" w:rsidR="00585EC2" w:rsidRPr="00585EC2" w:rsidRDefault="00585EC2" w:rsidP="00585EC2">
      <w:pPr>
        <w:pStyle w:val="ListParagraph"/>
        <w:numPr>
          <w:ilvl w:val="2"/>
          <w:numId w:val="2"/>
        </w:numPr>
        <w:spacing w:line="276" w:lineRule="auto"/>
        <w:ind w:left="1080" w:hanging="360"/>
        <w:rPr>
          <w:rFonts w:ascii="Calibri" w:hAnsi="Calibri" w:cs="Calibri"/>
          <w:sz w:val="28"/>
          <w:szCs w:val="28"/>
        </w:rPr>
      </w:pPr>
      <w:r w:rsidRPr="00585EC2">
        <w:rPr>
          <w:rFonts w:ascii="Calibri" w:hAnsi="Calibri" w:cs="Calibri"/>
          <w:sz w:val="28"/>
          <w:szCs w:val="28"/>
        </w:rPr>
        <w:lastRenderedPageBreak/>
        <w:t xml:space="preserve">The Bible revealed many scientific truths before the scientist discovered them. </w:t>
      </w:r>
    </w:p>
    <w:p w14:paraId="7FA5C984"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The importance of </w:t>
      </w:r>
      <w:r w:rsidRPr="00576564">
        <w:rPr>
          <w:rFonts w:ascii="Calibri" w:hAnsi="Calibri" w:cs="Calibri"/>
          <w:sz w:val="28"/>
          <w:szCs w:val="28"/>
          <w:highlight w:val="green"/>
        </w:rPr>
        <w:t>blood</w:t>
      </w:r>
      <w:r w:rsidRPr="00585EC2">
        <w:rPr>
          <w:rFonts w:ascii="Calibri" w:hAnsi="Calibri" w:cs="Calibri"/>
          <w:sz w:val="28"/>
          <w:szCs w:val="28"/>
        </w:rPr>
        <w:t xml:space="preserve"> – </w:t>
      </w:r>
      <w:r w:rsidRPr="00585EC2">
        <w:rPr>
          <w:rFonts w:ascii="Calibri" w:hAnsi="Calibri" w:cs="Calibri"/>
          <w:i/>
          <w:iCs/>
          <w:sz w:val="28"/>
          <w:szCs w:val="28"/>
        </w:rPr>
        <w:t>Leviticus 17:11</w:t>
      </w:r>
    </w:p>
    <w:p w14:paraId="1630D999"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The earth’s position in space – </w:t>
      </w:r>
      <w:r w:rsidRPr="00585EC2">
        <w:rPr>
          <w:rFonts w:ascii="Calibri" w:hAnsi="Calibri" w:cs="Calibri"/>
          <w:i/>
          <w:iCs/>
          <w:sz w:val="28"/>
          <w:szCs w:val="28"/>
        </w:rPr>
        <w:t>Job 26:7</w:t>
      </w:r>
    </w:p>
    <w:p w14:paraId="6B1873CF"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The unseen number of stars – </w:t>
      </w:r>
      <w:r w:rsidRPr="00585EC2">
        <w:rPr>
          <w:rFonts w:ascii="Calibri" w:hAnsi="Calibri" w:cs="Calibri"/>
          <w:i/>
          <w:iCs/>
          <w:sz w:val="28"/>
          <w:szCs w:val="28"/>
        </w:rPr>
        <w:t>Genesis 22:17</w:t>
      </w:r>
    </w:p>
    <w:p w14:paraId="241FB301" w14:textId="77777777" w:rsidR="00585EC2" w:rsidRPr="00585EC2" w:rsidRDefault="00585EC2" w:rsidP="00585EC2">
      <w:pPr>
        <w:pStyle w:val="ListParagraph"/>
        <w:numPr>
          <w:ilvl w:val="3"/>
          <w:numId w:val="2"/>
        </w:numPr>
        <w:spacing w:line="276" w:lineRule="auto"/>
        <w:ind w:left="1440"/>
        <w:rPr>
          <w:rFonts w:ascii="Calibri" w:hAnsi="Calibri" w:cs="Calibri"/>
          <w:sz w:val="28"/>
          <w:szCs w:val="28"/>
        </w:rPr>
      </w:pPr>
      <w:r w:rsidRPr="00585EC2">
        <w:rPr>
          <w:rFonts w:ascii="Calibri" w:hAnsi="Calibri" w:cs="Calibri"/>
          <w:sz w:val="28"/>
          <w:szCs w:val="28"/>
        </w:rPr>
        <w:t xml:space="preserve">The fact that air has weight – </w:t>
      </w:r>
      <w:r w:rsidRPr="00585EC2">
        <w:rPr>
          <w:rFonts w:ascii="Calibri" w:hAnsi="Calibri" w:cs="Calibri"/>
          <w:i/>
          <w:iCs/>
          <w:sz w:val="28"/>
          <w:szCs w:val="28"/>
        </w:rPr>
        <w:t>Job 28:25</w:t>
      </w:r>
    </w:p>
    <w:p w14:paraId="6F22E8EE" w14:textId="77777777" w:rsidR="00585EC2" w:rsidRPr="00585EC2" w:rsidRDefault="00585EC2" w:rsidP="00585EC2">
      <w:pPr>
        <w:spacing w:line="276" w:lineRule="auto"/>
        <w:rPr>
          <w:rFonts w:ascii="Calibri" w:hAnsi="Calibri" w:cs="Calibri"/>
          <w:b/>
          <w:sz w:val="28"/>
          <w:szCs w:val="28"/>
          <w:u w:val="single"/>
        </w:rPr>
      </w:pPr>
    </w:p>
    <w:p w14:paraId="294EDBD0" w14:textId="77777777" w:rsidR="00585EC2" w:rsidRPr="00585EC2" w:rsidRDefault="00585EC2" w:rsidP="00585EC2">
      <w:pPr>
        <w:spacing w:line="276" w:lineRule="auto"/>
        <w:rPr>
          <w:rFonts w:ascii="Calibri" w:hAnsi="Calibri" w:cs="Calibri"/>
          <w:b/>
          <w:sz w:val="28"/>
          <w:szCs w:val="28"/>
          <w:u w:val="single"/>
        </w:rPr>
      </w:pPr>
      <w:r w:rsidRPr="00585EC2">
        <w:rPr>
          <w:rFonts w:ascii="Calibri" w:hAnsi="Calibri" w:cs="Calibri"/>
          <w:b/>
          <w:sz w:val="28"/>
          <w:szCs w:val="28"/>
          <w:u w:val="single"/>
        </w:rPr>
        <w:t xml:space="preserve">CONCLUSION: </w:t>
      </w:r>
      <w:r w:rsidRPr="00585EC2">
        <w:rPr>
          <w:rFonts w:ascii="Calibri" w:hAnsi="Calibri" w:cs="Calibri"/>
          <w:sz w:val="28"/>
          <w:szCs w:val="28"/>
          <w:u w:val="single"/>
        </w:rPr>
        <w:t xml:space="preserve"> </w:t>
      </w:r>
    </w:p>
    <w:p w14:paraId="51537CE0" w14:textId="77777777" w:rsidR="00585EC2" w:rsidRPr="00585EC2" w:rsidRDefault="00585EC2" w:rsidP="00585EC2">
      <w:pPr>
        <w:spacing w:line="276" w:lineRule="auto"/>
        <w:rPr>
          <w:rFonts w:ascii="Calibri" w:hAnsi="Calibri" w:cs="Calibri"/>
          <w:b/>
          <w:sz w:val="28"/>
          <w:szCs w:val="28"/>
        </w:rPr>
      </w:pPr>
      <w:r w:rsidRPr="00585EC2">
        <w:rPr>
          <w:rFonts w:ascii="Calibri" w:hAnsi="Calibri" w:cs="Calibri"/>
          <w:sz w:val="28"/>
          <w:szCs w:val="28"/>
        </w:rPr>
        <w:t xml:space="preserve">Because the Bible is the inspired word of God, it should be used as the foundation on which we live our lives. If ever we have a question regarding our faith or practice, we can always look to the Scriptures and know that God has given us His answer in the Bible—the inspired word that bears the absolute authority of God Himself. </w:t>
      </w:r>
    </w:p>
    <w:p w14:paraId="5388BB19" w14:textId="77777777" w:rsidR="006A4A1A" w:rsidRDefault="006A4A1A"/>
    <w:p w14:paraId="16521B9A" w14:textId="60873533" w:rsidR="00576564" w:rsidRDefault="00576564">
      <w:r>
        <w:t xml:space="preserve">Next week we will discuss more about Biblical authority </w:t>
      </w:r>
    </w:p>
    <w:sectPr w:rsidR="00576564" w:rsidSect="00585EC2">
      <w:headerReference w:type="default" r:id="rId5"/>
      <w:pgSz w:w="15840" w:h="12240" w:orient="landscape" w:code="1"/>
      <w:pgMar w:top="720" w:right="720" w:bottom="720" w:left="720" w:header="36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A6DB4" w14:textId="77777777" w:rsidR="00000000" w:rsidRDefault="00000000" w:rsidP="007D61F0">
    <w:pPr>
      <w:pStyle w:val="Header"/>
      <w:tabs>
        <w:tab w:val="clear" w:pos="4680"/>
        <w:tab w:val="clear" w:pos="9360"/>
      </w:tabs>
    </w:pPr>
    <w:r w:rsidRPr="007D61F0">
      <w:rPr>
        <w:b/>
        <w:bCs/>
      </w:rPr>
      <w:t>BAPTIST DISTINCTIVES</w:t>
    </w:r>
    <w:r>
      <w:tab/>
    </w:r>
    <w:r>
      <w:tab/>
    </w:r>
    <w:r>
      <w:tab/>
    </w:r>
    <w:r>
      <w:tab/>
    </w:r>
    <w:r>
      <w:tab/>
    </w:r>
    <w:r>
      <w:tab/>
    </w:r>
    <w:r>
      <w:tab/>
    </w:r>
    <w:r>
      <w:tab/>
    </w:r>
    <w:r>
      <w:tab/>
    </w:r>
    <w:r>
      <w:tab/>
      <w:t>LESSON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002DB9"/>
    <w:multiLevelType w:val="hybridMultilevel"/>
    <w:tmpl w:val="FA701F70"/>
    <w:lvl w:ilvl="0" w:tplc="31480F66">
      <w:numFmt w:val="bullet"/>
      <w:lvlText w:val="-"/>
      <w:lvlJc w:val="left"/>
      <w:pPr>
        <w:ind w:left="1800" w:hanging="360"/>
      </w:pPr>
      <w:rPr>
        <w:rFonts w:ascii="Calibri" w:eastAsiaTheme="minorEastAsia" w:hAnsi="Calibri" w:cs="Calibri"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43AE1DA5"/>
    <w:multiLevelType w:val="multilevel"/>
    <w:tmpl w:val="89B69E1E"/>
    <w:lvl w:ilvl="0">
      <w:start w:val="1"/>
      <w:numFmt w:val="upperRoman"/>
      <w:lvlText w:val="%1."/>
      <w:lvlJc w:val="left"/>
      <w:pPr>
        <w:ind w:left="1080" w:hanging="360"/>
      </w:pPr>
      <w:rPr>
        <w:rFonts w:hint="default"/>
        <w:b/>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4"/>
      <w:numFmt w:val="lowerLetter"/>
      <w:lvlText w:val="%5."/>
      <w:lvlJc w:val="left"/>
      <w:pPr>
        <w:ind w:left="3600" w:hanging="360"/>
      </w:pPr>
      <w:rPr>
        <w:rFonts w:hint="default"/>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5B1342A6"/>
    <w:multiLevelType w:val="hybridMultilevel"/>
    <w:tmpl w:val="5A84D178"/>
    <w:lvl w:ilvl="0" w:tplc="C5C22568">
      <w:numFmt w:val="bullet"/>
      <w:lvlText w:val="-"/>
      <w:lvlJc w:val="left"/>
      <w:pPr>
        <w:ind w:left="1800" w:hanging="360"/>
      </w:pPr>
      <w:rPr>
        <w:rFonts w:ascii="Calibri" w:eastAsiaTheme="minorEastAsia" w:hAnsi="Calibri" w:cs="Calibri"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9F10BB2"/>
    <w:multiLevelType w:val="multilevel"/>
    <w:tmpl w:val="CEF077DA"/>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4F66495"/>
    <w:multiLevelType w:val="multilevel"/>
    <w:tmpl w:val="85A81F3C"/>
    <w:numStyleLink w:val="Sermon3"/>
  </w:abstractNum>
  <w:abstractNum w:abstractNumId="6" w15:restartNumberingAfterBreak="0">
    <w:nsid w:val="7667102B"/>
    <w:multiLevelType w:val="hybridMultilevel"/>
    <w:tmpl w:val="C3BEC678"/>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965312234">
    <w:abstractNumId w:val="0"/>
  </w:num>
  <w:num w:numId="2" w16cid:durableId="1073742408">
    <w:abstractNumId w:val="5"/>
    <w:lvlOverride w:ilvl="1">
      <w:lvl w:ilvl="1">
        <w:start w:val="1"/>
        <w:numFmt w:val="upperLetter"/>
        <w:lvlText w:val="%2."/>
        <w:lvlJc w:val="left"/>
        <w:pPr>
          <w:ind w:left="1440" w:hanging="360"/>
        </w:pPr>
        <w:rPr>
          <w:b/>
          <w:bCs w:val="0"/>
          <w:i w:val="0"/>
        </w:rPr>
      </w:lvl>
    </w:lvlOverride>
    <w:lvlOverride w:ilvl="2">
      <w:lvl w:ilvl="2">
        <w:start w:val="1"/>
        <w:numFmt w:val="decimal"/>
        <w:lvlText w:val="%3."/>
        <w:lvlJc w:val="right"/>
        <w:pPr>
          <w:ind w:left="2160" w:hanging="180"/>
        </w:pPr>
        <w:rPr>
          <w:b w:val="0"/>
          <w:i w:val="0"/>
        </w:rPr>
      </w:lvl>
    </w:lvlOverride>
    <w:lvlOverride w:ilvl="3">
      <w:lvl w:ilvl="3">
        <w:start w:val="1"/>
        <w:numFmt w:val="lowerLetter"/>
        <w:lvlText w:val="%4."/>
        <w:lvlJc w:val="left"/>
        <w:pPr>
          <w:ind w:left="2880" w:hanging="360"/>
        </w:pPr>
        <w:rPr>
          <w:b w:val="0"/>
          <w:i w:val="0"/>
        </w:rPr>
      </w:lvl>
    </w:lvlOverride>
  </w:num>
  <w:num w:numId="3" w16cid:durableId="1206138499">
    <w:abstractNumId w:val="4"/>
  </w:num>
  <w:num w:numId="4" w16cid:durableId="1773012213">
    <w:abstractNumId w:val="2"/>
  </w:num>
  <w:num w:numId="5" w16cid:durableId="1979606043">
    <w:abstractNumId w:val="6"/>
  </w:num>
  <w:num w:numId="6" w16cid:durableId="350375723">
    <w:abstractNumId w:val="3"/>
  </w:num>
  <w:num w:numId="7" w16cid:durableId="1357854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C2"/>
    <w:rsid w:val="00334869"/>
    <w:rsid w:val="004450F1"/>
    <w:rsid w:val="00506F10"/>
    <w:rsid w:val="00576564"/>
    <w:rsid w:val="00585EC2"/>
    <w:rsid w:val="006A4A1A"/>
    <w:rsid w:val="009234AE"/>
    <w:rsid w:val="009F3334"/>
    <w:rsid w:val="00D72969"/>
    <w:rsid w:val="00F62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1E0CBF"/>
  <w15:chartTrackingRefBased/>
  <w15:docId w15:val="{6A7D6C6C-3E00-AC48-AD22-0ED9B4E6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5EC2"/>
    <w:rPr>
      <w:rFonts w:eastAsiaTheme="minorEastAsia"/>
    </w:rPr>
  </w:style>
  <w:style w:type="paragraph" w:styleId="Heading1">
    <w:name w:val="heading 1"/>
    <w:basedOn w:val="Normal"/>
    <w:next w:val="Normal"/>
    <w:link w:val="Heading1Char"/>
    <w:uiPriority w:val="9"/>
    <w:qFormat/>
    <w:rsid w:val="00585E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5E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5EC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5EC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5EC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5EC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5EC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5EC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5EC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E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5E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5E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5E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5E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5E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5E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5E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5EC2"/>
    <w:rPr>
      <w:rFonts w:eastAsiaTheme="majorEastAsia" w:cstheme="majorBidi"/>
      <w:color w:val="272727" w:themeColor="text1" w:themeTint="D8"/>
    </w:rPr>
  </w:style>
  <w:style w:type="paragraph" w:styleId="Title">
    <w:name w:val="Title"/>
    <w:basedOn w:val="Normal"/>
    <w:next w:val="Normal"/>
    <w:link w:val="TitleChar"/>
    <w:uiPriority w:val="10"/>
    <w:qFormat/>
    <w:rsid w:val="00585EC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5E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5EC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5E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5E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85EC2"/>
    <w:rPr>
      <w:i/>
      <w:iCs/>
      <w:color w:val="404040" w:themeColor="text1" w:themeTint="BF"/>
    </w:rPr>
  </w:style>
  <w:style w:type="paragraph" w:styleId="ListParagraph">
    <w:name w:val="List Paragraph"/>
    <w:basedOn w:val="Normal"/>
    <w:uiPriority w:val="34"/>
    <w:qFormat/>
    <w:rsid w:val="00585EC2"/>
    <w:pPr>
      <w:ind w:left="720"/>
      <w:contextualSpacing/>
    </w:pPr>
  </w:style>
  <w:style w:type="character" w:styleId="IntenseEmphasis">
    <w:name w:val="Intense Emphasis"/>
    <w:basedOn w:val="DefaultParagraphFont"/>
    <w:uiPriority w:val="21"/>
    <w:qFormat/>
    <w:rsid w:val="00585EC2"/>
    <w:rPr>
      <w:i/>
      <w:iCs/>
      <w:color w:val="0F4761" w:themeColor="accent1" w:themeShade="BF"/>
    </w:rPr>
  </w:style>
  <w:style w:type="paragraph" w:styleId="IntenseQuote">
    <w:name w:val="Intense Quote"/>
    <w:basedOn w:val="Normal"/>
    <w:next w:val="Normal"/>
    <w:link w:val="IntenseQuoteChar"/>
    <w:uiPriority w:val="30"/>
    <w:qFormat/>
    <w:rsid w:val="00585E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5EC2"/>
    <w:rPr>
      <w:i/>
      <w:iCs/>
      <w:color w:val="0F4761" w:themeColor="accent1" w:themeShade="BF"/>
    </w:rPr>
  </w:style>
  <w:style w:type="character" w:styleId="IntenseReference">
    <w:name w:val="Intense Reference"/>
    <w:basedOn w:val="DefaultParagraphFont"/>
    <w:uiPriority w:val="32"/>
    <w:qFormat/>
    <w:rsid w:val="00585EC2"/>
    <w:rPr>
      <w:b/>
      <w:bCs/>
      <w:smallCaps/>
      <w:color w:val="0F4761" w:themeColor="accent1" w:themeShade="BF"/>
      <w:spacing w:val="5"/>
    </w:rPr>
  </w:style>
  <w:style w:type="numbering" w:customStyle="1" w:styleId="Sermon3">
    <w:name w:val="Sermon 3"/>
    <w:uiPriority w:val="99"/>
    <w:rsid w:val="00585EC2"/>
    <w:pPr>
      <w:numPr>
        <w:numId w:val="1"/>
      </w:numPr>
    </w:pPr>
  </w:style>
  <w:style w:type="paragraph" w:styleId="Header">
    <w:name w:val="header"/>
    <w:basedOn w:val="Normal"/>
    <w:link w:val="HeaderChar"/>
    <w:uiPriority w:val="99"/>
    <w:unhideWhenUsed/>
    <w:rsid w:val="00585EC2"/>
    <w:pPr>
      <w:tabs>
        <w:tab w:val="center" w:pos="4680"/>
        <w:tab w:val="right" w:pos="9360"/>
      </w:tabs>
    </w:pPr>
  </w:style>
  <w:style w:type="character" w:customStyle="1" w:styleId="HeaderChar">
    <w:name w:val="Header Char"/>
    <w:basedOn w:val="DefaultParagraphFont"/>
    <w:link w:val="Header"/>
    <w:uiPriority w:val="99"/>
    <w:rsid w:val="00585EC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966</Words>
  <Characters>5509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1</cp:revision>
  <dcterms:created xsi:type="dcterms:W3CDTF">2024-09-15T01:15:00Z</dcterms:created>
  <dcterms:modified xsi:type="dcterms:W3CDTF">2024-09-15T01:36:00Z</dcterms:modified>
</cp:coreProperties>
</file>